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7380" w14:textId="77777777" w:rsidR="000A6A4E" w:rsidRDefault="000A6A4E">
      <w:pPr>
        <w:rPr>
          <w:rFonts w:cs="Calibri"/>
        </w:rPr>
      </w:pPr>
    </w:p>
    <w:p w14:paraId="31C6C00F" w14:textId="77777777" w:rsidR="00F61EB3" w:rsidRDefault="00F61EB3">
      <w:pPr>
        <w:rPr>
          <w:rFonts w:cs="Calibri"/>
        </w:rPr>
      </w:pPr>
    </w:p>
    <w:p w14:paraId="44684DAA" w14:textId="77777777" w:rsidR="00F61EB3" w:rsidRDefault="00F61EB3">
      <w:pPr>
        <w:rPr>
          <w:rFonts w:cs="Calibri"/>
          <w:b/>
          <w:bCs/>
          <w:sz w:val="48"/>
          <w:szCs w:val="48"/>
        </w:rPr>
      </w:pPr>
    </w:p>
    <w:p w14:paraId="51CEDEE0" w14:textId="77777777" w:rsidR="00F61EB3" w:rsidRDefault="00F61EB3">
      <w:pPr>
        <w:rPr>
          <w:rFonts w:cs="Calibri"/>
          <w:b/>
          <w:bCs/>
          <w:sz w:val="48"/>
          <w:szCs w:val="48"/>
        </w:rPr>
      </w:pPr>
    </w:p>
    <w:p w14:paraId="596289C0" w14:textId="77777777" w:rsidR="00F61EB3" w:rsidRDefault="00F61EB3" w:rsidP="00F61EB3">
      <w:pPr>
        <w:jc w:val="center"/>
        <w:rPr>
          <w:rFonts w:cs="Calibri"/>
          <w:b/>
          <w:bCs/>
          <w:sz w:val="48"/>
          <w:szCs w:val="48"/>
        </w:rPr>
      </w:pPr>
    </w:p>
    <w:p w14:paraId="4A4DB2D0" w14:textId="77777777" w:rsidR="00F61EB3" w:rsidRDefault="00F61EB3" w:rsidP="00F61EB3">
      <w:pPr>
        <w:jc w:val="center"/>
        <w:rPr>
          <w:rFonts w:cs="Calibri"/>
          <w:b/>
          <w:bCs/>
          <w:sz w:val="48"/>
          <w:szCs w:val="48"/>
        </w:rPr>
      </w:pPr>
    </w:p>
    <w:p w14:paraId="3A8A666C" w14:textId="344B5D79" w:rsidR="00F61EB3" w:rsidRPr="00F61EB3" w:rsidRDefault="00F61EB3" w:rsidP="00F61EB3">
      <w:pPr>
        <w:jc w:val="center"/>
        <w:rPr>
          <w:rFonts w:cs="Calibri"/>
          <w:b/>
          <w:bCs/>
          <w:color w:val="005EA4"/>
          <w:sz w:val="72"/>
          <w:szCs w:val="72"/>
        </w:rPr>
      </w:pPr>
      <w:r w:rsidRPr="00F61EB3">
        <w:rPr>
          <w:rFonts w:cs="Calibri"/>
          <w:b/>
          <w:bCs/>
          <w:color w:val="005EA4"/>
          <w:sz w:val="72"/>
          <w:szCs w:val="72"/>
        </w:rPr>
        <w:t>Was macht ein Klassenelternbeirat?</w:t>
      </w:r>
    </w:p>
    <w:p w14:paraId="4686798A" w14:textId="2FF1710F" w:rsidR="00F61EB3" w:rsidRDefault="00F61EB3" w:rsidP="00F61EB3">
      <w:pPr>
        <w:jc w:val="center"/>
        <w:rPr>
          <w:rFonts w:cs="Calibri"/>
          <w:b/>
          <w:bCs/>
          <w:sz w:val="48"/>
          <w:szCs w:val="48"/>
        </w:rPr>
      </w:pPr>
    </w:p>
    <w:p w14:paraId="5C8B22B1" w14:textId="3E2E128A" w:rsidR="00F61EB3" w:rsidRPr="00F61EB3" w:rsidRDefault="00F61EB3" w:rsidP="00F61EB3">
      <w:pPr>
        <w:jc w:val="center"/>
        <w:rPr>
          <w:rFonts w:cs="Calibri"/>
          <w:b/>
          <w:bCs/>
          <w:sz w:val="48"/>
          <w:szCs w:val="48"/>
        </w:rPr>
      </w:pPr>
      <w:r>
        <w:rPr>
          <w:noProof/>
        </w:rPr>
        <w:drawing>
          <wp:inline distT="0" distB="0" distL="0" distR="0" wp14:anchorId="088A09E2" wp14:editId="561BA978">
            <wp:extent cx="3190875" cy="923925"/>
            <wp:effectExtent l="0" t="0" r="9525" b="9525"/>
            <wp:docPr id="4" name="Grafik 6"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 name="Grafik 6" descr="Ein Bild, das Text enthält.&#10;&#10;Automatisch generierte Beschreibung"/>
                    <pic:cNvPicPr/>
                  </pic:nvPicPr>
                  <pic:blipFill>
                    <a:blip r:embed="rId7"/>
                    <a:srcRect/>
                    <a:stretch>
                      <a:fillRect/>
                    </a:stretch>
                  </pic:blipFill>
                  <pic:spPr>
                    <a:xfrm>
                      <a:off x="0" y="0"/>
                      <a:ext cx="3190875" cy="923925"/>
                    </a:xfrm>
                    <a:prstGeom prst="rect">
                      <a:avLst/>
                    </a:prstGeom>
                    <a:noFill/>
                    <a:ln>
                      <a:noFill/>
                      <a:prstDash/>
                    </a:ln>
                  </pic:spPr>
                </pic:pic>
              </a:graphicData>
            </a:graphic>
          </wp:inline>
        </w:drawing>
      </w:r>
    </w:p>
    <w:p w14:paraId="726140DD" w14:textId="18025952" w:rsidR="00F61EB3" w:rsidRDefault="00F61EB3">
      <w:pPr>
        <w:rPr>
          <w:rFonts w:cs="Calibri"/>
        </w:rPr>
      </w:pPr>
    </w:p>
    <w:p w14:paraId="2D295C28" w14:textId="08491138" w:rsidR="00F61EB3" w:rsidRDefault="00F61EB3">
      <w:pPr>
        <w:suppressAutoHyphens w:val="0"/>
        <w:rPr>
          <w:rFonts w:cs="Calibri"/>
        </w:rPr>
      </w:pPr>
      <w:r>
        <w:rPr>
          <w:rFonts w:cs="Calibri"/>
        </w:rPr>
        <w:br w:type="page"/>
      </w:r>
    </w:p>
    <w:p w14:paraId="76263CA6" w14:textId="77777777" w:rsidR="00F61EB3" w:rsidRDefault="00F61EB3">
      <w:pPr>
        <w:rPr>
          <w:rFonts w:cs="Calibri"/>
        </w:rPr>
      </w:pPr>
    </w:p>
    <w:p w14:paraId="23751B6F" w14:textId="30C2C19D" w:rsidR="003918A4" w:rsidRPr="00F61EB3" w:rsidRDefault="00563933">
      <w:pPr>
        <w:rPr>
          <w:rFonts w:cs="Calibri"/>
          <w:sz w:val="26"/>
          <w:szCs w:val="26"/>
        </w:rPr>
      </w:pPr>
      <w:r w:rsidRPr="00F61EB3">
        <w:rPr>
          <w:rFonts w:cs="Calibri"/>
          <w:sz w:val="26"/>
          <w:szCs w:val="26"/>
        </w:rPr>
        <w:t>Liebe Eltern und Erziehungsberechtigte,</w:t>
      </w:r>
    </w:p>
    <w:p w14:paraId="5EAA379B" w14:textId="77777777" w:rsidR="003918A4" w:rsidRPr="00F61EB3" w:rsidRDefault="003918A4">
      <w:pPr>
        <w:rPr>
          <w:rFonts w:cs="Calibri"/>
          <w:sz w:val="26"/>
          <w:szCs w:val="26"/>
        </w:rPr>
      </w:pPr>
    </w:p>
    <w:p w14:paraId="43241DAF" w14:textId="77777777" w:rsidR="003918A4" w:rsidRPr="00F61EB3" w:rsidRDefault="00563933">
      <w:pPr>
        <w:rPr>
          <w:rFonts w:cs="Calibri"/>
          <w:sz w:val="26"/>
          <w:szCs w:val="26"/>
        </w:rPr>
      </w:pPr>
      <w:r w:rsidRPr="00F61EB3">
        <w:rPr>
          <w:rFonts w:cs="Calibri"/>
          <w:sz w:val="26"/>
          <w:szCs w:val="26"/>
        </w:rPr>
        <w:t>Schule ist für unsere Kinder ein Ort der Wissensvermittlung und des Lernens. Kinder verbringen heute einen Großteil ihrer Zeit in der Schule, sie ist wichtig für ihre Persönlichkeitsentwick</w:t>
      </w:r>
      <w:r w:rsidRPr="00F61EB3">
        <w:rPr>
          <w:rFonts w:cs="Calibri"/>
          <w:sz w:val="26"/>
          <w:szCs w:val="26"/>
        </w:rPr>
        <w:softHyphen/>
        <w:t>lung und ihr Wohlbefinden.</w:t>
      </w:r>
    </w:p>
    <w:p w14:paraId="5B939D63" w14:textId="77777777" w:rsidR="003918A4" w:rsidRPr="00F61EB3" w:rsidRDefault="00563933">
      <w:pPr>
        <w:rPr>
          <w:rFonts w:cs="Calibri"/>
          <w:sz w:val="26"/>
          <w:szCs w:val="26"/>
        </w:rPr>
      </w:pPr>
      <w:r w:rsidRPr="00F61EB3">
        <w:rPr>
          <w:rFonts w:cs="Calibri"/>
          <w:sz w:val="26"/>
          <w:szCs w:val="26"/>
        </w:rPr>
        <w:t xml:space="preserve">Erfolgreiches Lernen unserer Kinder ist nur in partnerschaftlicher Zusammenarbeit zwischen Schule und Elternhaus realisierbar. </w:t>
      </w:r>
    </w:p>
    <w:p w14:paraId="4909BE80" w14:textId="77777777" w:rsidR="003918A4" w:rsidRPr="00F61EB3" w:rsidRDefault="00563933">
      <w:pPr>
        <w:rPr>
          <w:rFonts w:cs="Calibri"/>
          <w:sz w:val="26"/>
          <w:szCs w:val="26"/>
        </w:rPr>
      </w:pPr>
      <w:r w:rsidRPr="00F61EB3">
        <w:rPr>
          <w:rFonts w:cs="Calibri"/>
          <w:sz w:val="26"/>
          <w:szCs w:val="26"/>
        </w:rPr>
        <w:t xml:space="preserve">Unsere Mitwirkungsmöglichkeiten in der Schule beschränken sich nicht nur auf den Kuchenverkauf bei Schulfesten oder Mithilfe in der Bibliothek etc., sondern sind viel umfassender und verfassungsrechtlich und gesetzlich verankert. </w:t>
      </w:r>
    </w:p>
    <w:p w14:paraId="15DDFEAF" w14:textId="3F23367D" w:rsidR="003918A4" w:rsidRPr="00F61EB3" w:rsidRDefault="00563933">
      <w:pPr>
        <w:rPr>
          <w:rFonts w:cs="Calibri"/>
          <w:sz w:val="26"/>
          <w:szCs w:val="26"/>
        </w:rPr>
      </w:pPr>
      <w:r w:rsidRPr="00F61EB3">
        <w:rPr>
          <w:rFonts w:cs="Calibri"/>
          <w:sz w:val="26"/>
          <w:szCs w:val="26"/>
        </w:rPr>
        <w:t>Für die Elternmitwirkung an der Schule bedarf es nicht nur Engagement, sondern auch Informationen und Wissen über Rechte, Gesetze und Mitgestaltungsmöglichkeiten</w:t>
      </w:r>
      <w:r w:rsidR="00B25EA3" w:rsidRPr="00F61EB3">
        <w:rPr>
          <w:rFonts w:cs="Calibri"/>
          <w:sz w:val="26"/>
          <w:szCs w:val="26"/>
        </w:rPr>
        <w:t>.</w:t>
      </w:r>
    </w:p>
    <w:p w14:paraId="00802C50" w14:textId="77777777" w:rsidR="003918A4" w:rsidRPr="00F61EB3" w:rsidRDefault="003918A4">
      <w:pPr>
        <w:rPr>
          <w:rFonts w:cs="Calibri"/>
          <w:sz w:val="26"/>
          <w:szCs w:val="26"/>
        </w:rPr>
      </w:pPr>
    </w:p>
    <w:p w14:paraId="29B4B380" w14:textId="77777777" w:rsidR="00F61EB3" w:rsidRDefault="00563933">
      <w:pPr>
        <w:rPr>
          <w:rFonts w:cs="Calibri"/>
          <w:sz w:val="26"/>
          <w:szCs w:val="26"/>
        </w:rPr>
      </w:pPr>
      <w:r w:rsidRPr="00F61EB3">
        <w:rPr>
          <w:rFonts w:cs="Calibri"/>
          <w:sz w:val="26"/>
          <w:szCs w:val="26"/>
        </w:rPr>
        <w:t xml:space="preserve">Wir freuen uns, wenn wir Sie ermuntern können, sich als </w:t>
      </w:r>
      <w:proofErr w:type="spellStart"/>
      <w:r w:rsidRPr="00F61EB3">
        <w:rPr>
          <w:rFonts w:cs="Calibri"/>
          <w:sz w:val="26"/>
          <w:szCs w:val="26"/>
        </w:rPr>
        <w:t>ElternvertreterIn</w:t>
      </w:r>
      <w:proofErr w:type="spellEnd"/>
      <w:r w:rsidRPr="00F61EB3">
        <w:rPr>
          <w:rFonts w:cs="Calibri"/>
          <w:sz w:val="26"/>
          <w:szCs w:val="26"/>
        </w:rPr>
        <w:t xml:space="preserve"> aktiv einzubringen. </w:t>
      </w:r>
    </w:p>
    <w:p w14:paraId="2ADF7280" w14:textId="593D8F70" w:rsidR="00B25EA3" w:rsidRPr="00F61EB3" w:rsidRDefault="00B25EA3">
      <w:pPr>
        <w:rPr>
          <w:rFonts w:cs="Calibri"/>
          <w:sz w:val="26"/>
          <w:szCs w:val="26"/>
        </w:rPr>
      </w:pPr>
      <w:r w:rsidRPr="00F61EB3">
        <w:rPr>
          <w:rFonts w:cs="Calibri"/>
          <w:sz w:val="26"/>
          <w:szCs w:val="26"/>
        </w:rPr>
        <w:br/>
        <w:t>Eine gute Zusammenarbeit in der Schule wirkt sich positiv auf den Schulalltag und die Klassengemeinschaft aus, aber sie macht auch Spaß.</w:t>
      </w:r>
    </w:p>
    <w:p w14:paraId="38282EE7" w14:textId="77777777" w:rsidR="00B25EA3" w:rsidRPr="00F61EB3" w:rsidRDefault="00B25EA3">
      <w:pPr>
        <w:rPr>
          <w:rFonts w:cs="Calibri"/>
          <w:sz w:val="26"/>
          <w:szCs w:val="26"/>
        </w:rPr>
      </w:pPr>
    </w:p>
    <w:p w14:paraId="731F00EB" w14:textId="157B7571" w:rsidR="003918A4" w:rsidRPr="00F61EB3" w:rsidRDefault="00563933">
      <w:pPr>
        <w:rPr>
          <w:sz w:val="26"/>
          <w:szCs w:val="26"/>
        </w:rPr>
      </w:pPr>
      <w:r w:rsidRPr="00F61EB3">
        <w:rPr>
          <w:rFonts w:cs="Calibri"/>
          <w:sz w:val="26"/>
          <w:szCs w:val="26"/>
        </w:rPr>
        <w:t>Herzliche Grüße</w:t>
      </w:r>
      <w:r w:rsidRPr="00F61EB3">
        <w:rPr>
          <w:rFonts w:cs="Calibri"/>
          <w:sz w:val="26"/>
          <w:szCs w:val="26"/>
        </w:rPr>
        <w:br/>
      </w:r>
      <w:r w:rsidRPr="00F61EB3">
        <w:rPr>
          <w:rFonts w:cs="Calibri"/>
          <w:b/>
          <w:bCs/>
          <w:sz w:val="26"/>
          <w:szCs w:val="26"/>
        </w:rPr>
        <w:t>Sabine Fuchs-Hinze</w:t>
      </w:r>
      <w:r w:rsidR="003525E4">
        <w:rPr>
          <w:rFonts w:cs="Calibri"/>
          <w:b/>
          <w:bCs/>
          <w:sz w:val="26"/>
          <w:szCs w:val="26"/>
        </w:rPr>
        <w:br/>
        <w:t>mobil 0160-8550958</w:t>
      </w:r>
    </w:p>
    <w:p w14:paraId="07733C13" w14:textId="77777777" w:rsidR="003918A4" w:rsidRPr="00F61EB3" w:rsidRDefault="00563933">
      <w:pPr>
        <w:rPr>
          <w:rFonts w:cs="Calibri"/>
          <w:sz w:val="26"/>
          <w:szCs w:val="26"/>
        </w:rPr>
      </w:pPr>
      <w:r w:rsidRPr="00F61EB3">
        <w:rPr>
          <w:rFonts w:cs="Calibri"/>
          <w:sz w:val="26"/>
          <w:szCs w:val="26"/>
        </w:rPr>
        <w:t>Stadtelternbeirat Wiesbaden</w:t>
      </w:r>
    </w:p>
    <w:p w14:paraId="6AD44C63" w14:textId="77777777" w:rsidR="003918A4" w:rsidRPr="00F61EB3" w:rsidRDefault="003918A4">
      <w:pPr>
        <w:rPr>
          <w:rFonts w:cs="Calibri"/>
          <w:sz w:val="26"/>
          <w:szCs w:val="26"/>
        </w:rPr>
      </w:pPr>
    </w:p>
    <w:p w14:paraId="6D83679A" w14:textId="77777777" w:rsidR="003918A4" w:rsidRPr="00F61EB3" w:rsidRDefault="00563933">
      <w:pPr>
        <w:rPr>
          <w:rFonts w:cs="Calibri"/>
          <w:sz w:val="26"/>
          <w:szCs w:val="26"/>
        </w:rPr>
      </w:pPr>
      <w:r w:rsidRPr="00F61EB3">
        <w:rPr>
          <w:rFonts w:cs="Calibri"/>
          <w:sz w:val="26"/>
          <w:szCs w:val="26"/>
        </w:rPr>
        <w:t>Wiesbaden, den 10.9.2021</w:t>
      </w:r>
      <w:r w:rsidRPr="00F61EB3">
        <w:rPr>
          <w:rFonts w:cs="Calibri"/>
          <w:sz w:val="26"/>
          <w:szCs w:val="26"/>
        </w:rPr>
        <w:br/>
      </w:r>
    </w:p>
    <w:p w14:paraId="652A5FAD" w14:textId="77777777" w:rsidR="003918A4" w:rsidRPr="00F61EB3" w:rsidRDefault="003918A4">
      <w:pPr>
        <w:rPr>
          <w:rFonts w:ascii="Arial" w:hAnsi="Arial" w:cs="Arial"/>
          <w:sz w:val="26"/>
          <w:szCs w:val="26"/>
        </w:rPr>
      </w:pPr>
    </w:p>
    <w:p w14:paraId="73FB9789" w14:textId="77777777" w:rsidR="00F61EB3" w:rsidRDefault="00F61EB3">
      <w:pPr>
        <w:suppressAutoHyphens w:val="0"/>
        <w:rPr>
          <w:rFonts w:cs="Calibri"/>
          <w:b/>
          <w:bCs/>
          <w:sz w:val="28"/>
          <w:szCs w:val="28"/>
        </w:rPr>
      </w:pPr>
      <w:r>
        <w:rPr>
          <w:rFonts w:cs="Calibri"/>
          <w:b/>
          <w:bCs/>
          <w:sz w:val="28"/>
          <w:szCs w:val="28"/>
        </w:rPr>
        <w:br w:type="page"/>
      </w:r>
    </w:p>
    <w:p w14:paraId="36DB8CAB" w14:textId="5C48E810" w:rsidR="000A6A4E" w:rsidRPr="000A6A4E" w:rsidRDefault="000A6A4E">
      <w:pPr>
        <w:rPr>
          <w:rFonts w:cs="Calibri"/>
          <w:b/>
          <w:bCs/>
          <w:sz w:val="28"/>
          <w:szCs w:val="28"/>
        </w:rPr>
      </w:pPr>
      <w:r w:rsidRPr="000A6A4E">
        <w:rPr>
          <w:rFonts w:cs="Calibri"/>
          <w:b/>
          <w:bCs/>
          <w:sz w:val="28"/>
          <w:szCs w:val="28"/>
        </w:rPr>
        <w:lastRenderedPageBreak/>
        <w:t>Broschüren mit wichtigen Informationen</w:t>
      </w:r>
    </w:p>
    <w:p w14:paraId="3D5EAE9B" w14:textId="77777777" w:rsidR="007961C2" w:rsidRDefault="00563933">
      <w:pPr>
        <w:rPr>
          <w:rFonts w:cs="Calibri"/>
        </w:rPr>
      </w:pPr>
      <w:r>
        <w:rPr>
          <w:rFonts w:cs="Calibri"/>
        </w:rPr>
        <w:t>Auf den folgenden Seiten erläutern wir kurz das Wichtigste zur Elternmitbestimmung insbe</w:t>
      </w:r>
      <w:r w:rsidR="004B6742">
        <w:rPr>
          <w:rFonts w:cs="Calibri"/>
        </w:rPr>
        <w:t>sondere</w:t>
      </w:r>
      <w:r>
        <w:rPr>
          <w:rFonts w:cs="Calibri"/>
        </w:rPr>
        <w:t xml:space="preserve"> </w:t>
      </w:r>
      <w:r w:rsidR="004B6742">
        <w:rPr>
          <w:rFonts w:cs="Calibri"/>
        </w:rPr>
        <w:t>z</w:t>
      </w:r>
      <w:r>
        <w:rPr>
          <w:rFonts w:cs="Calibri"/>
        </w:rPr>
        <w:t xml:space="preserve">u den Aufgaben eines Klassenelternbeirates und des Schulelternbeirates. </w:t>
      </w:r>
    </w:p>
    <w:p w14:paraId="1CBC3C13" w14:textId="39D5A6C5" w:rsidR="003918A4" w:rsidRDefault="00563933">
      <w:pPr>
        <w:rPr>
          <w:rFonts w:cs="Calibri"/>
        </w:rPr>
      </w:pPr>
      <w:r w:rsidRPr="007961C2">
        <w:rPr>
          <w:rFonts w:cs="Calibri"/>
          <w:b/>
          <w:bCs/>
        </w:rPr>
        <w:t>Das immer noch beste Dokument zum Thema ist zwar schon älter, aber immer noch in weiten Teilen gültig. Sie finden es hier:</w:t>
      </w:r>
      <w:r w:rsidR="007961C2">
        <w:rPr>
          <w:rFonts w:cs="Calibri"/>
        </w:rPr>
        <w:br/>
      </w:r>
      <w:r>
        <w:rPr>
          <w:rFonts w:cs="Calibri"/>
        </w:rPr>
        <w:t>https://leb-hessen.de/fileadmin/user_upload/Medien/LEB_Elternheft_online.pdf</w:t>
      </w:r>
    </w:p>
    <w:p w14:paraId="106C03E3" w14:textId="46287AF2" w:rsidR="00856724" w:rsidRPr="00856724" w:rsidRDefault="007961C2" w:rsidP="00856724">
      <w:pPr>
        <w:rPr>
          <w:rFonts w:asciiTheme="minorHAnsi" w:hAnsiTheme="minorHAnsi" w:cstheme="minorHAnsi"/>
          <w:color w:val="333333"/>
        </w:rPr>
      </w:pPr>
      <w:r w:rsidRPr="007961C2">
        <w:rPr>
          <w:rFonts w:cs="Calibri"/>
          <w:b/>
          <w:bCs/>
        </w:rPr>
        <w:t xml:space="preserve">Schulische Gremien (Schulkonferenz und </w:t>
      </w:r>
      <w:r w:rsidRPr="00856724">
        <w:rPr>
          <w:rFonts w:asciiTheme="minorHAnsi" w:hAnsiTheme="minorHAnsi" w:cstheme="minorHAnsi"/>
          <w:b/>
          <w:bCs/>
        </w:rPr>
        <w:t>Schulelternbeirat):</w:t>
      </w:r>
      <w:r w:rsidR="00856724" w:rsidRPr="00856724">
        <w:rPr>
          <w:rFonts w:asciiTheme="minorHAnsi" w:hAnsiTheme="minorHAnsi" w:cstheme="minorHAnsi"/>
          <w:color w:val="333333"/>
        </w:rPr>
        <w:t> </w:t>
      </w:r>
      <w:r w:rsidR="00FF3363">
        <w:rPr>
          <w:rFonts w:asciiTheme="minorHAnsi" w:hAnsiTheme="minorHAnsi" w:cstheme="minorHAnsi"/>
          <w:color w:val="333333"/>
        </w:rPr>
        <w:br/>
      </w:r>
      <w:r w:rsidR="00FF3363" w:rsidRPr="00FF3363">
        <w:rPr>
          <w:rFonts w:asciiTheme="minorHAnsi" w:hAnsiTheme="minorHAnsi" w:cstheme="minorHAnsi"/>
          <w:color w:val="333333"/>
        </w:rPr>
        <w:t>http://www.steb-wiesbaden.de/wp-content/uploads/schulische-Gremien-18102020.pdf</w:t>
      </w:r>
      <w:r w:rsidR="00FF3363" w:rsidRPr="00856724">
        <w:rPr>
          <w:rFonts w:asciiTheme="minorHAnsi" w:hAnsiTheme="minorHAnsi" w:cstheme="minorHAnsi"/>
          <w:color w:val="333333"/>
        </w:rPr>
        <w:t xml:space="preserve"> </w:t>
      </w:r>
    </w:p>
    <w:p w14:paraId="1A280091" w14:textId="5288AD25" w:rsidR="007961C2" w:rsidRPr="00856724" w:rsidRDefault="007961C2">
      <w:pPr>
        <w:rPr>
          <w:rFonts w:asciiTheme="minorHAnsi" w:hAnsiTheme="minorHAnsi" w:cstheme="minorHAnsi"/>
        </w:rPr>
      </w:pPr>
      <w:r w:rsidRPr="00856724">
        <w:rPr>
          <w:rFonts w:asciiTheme="minorHAnsi" w:hAnsiTheme="minorHAnsi" w:cstheme="minorHAnsi"/>
          <w:b/>
          <w:bCs/>
        </w:rPr>
        <w:t>Aufbau der Elternmitbestimmung in Hessen:</w:t>
      </w:r>
      <w:r w:rsidRPr="00856724">
        <w:rPr>
          <w:rFonts w:asciiTheme="minorHAnsi" w:hAnsiTheme="minorHAnsi" w:cstheme="minorHAnsi"/>
        </w:rPr>
        <w:t xml:space="preserve"> </w:t>
      </w:r>
      <w:r w:rsidR="00FF3363">
        <w:rPr>
          <w:rFonts w:asciiTheme="minorHAnsi" w:hAnsiTheme="minorHAnsi" w:cstheme="minorHAnsi"/>
        </w:rPr>
        <w:br/>
      </w:r>
      <w:r w:rsidR="00FF3363" w:rsidRPr="00FF3363">
        <w:rPr>
          <w:rFonts w:asciiTheme="minorHAnsi" w:hAnsiTheme="minorHAnsi" w:cstheme="minorHAnsi"/>
        </w:rPr>
        <w:t>http://www.steb-wiesbaden.de/wp-content/uploads/Hierarchie-der-Elternvertretung-in-Hessen.pdf</w:t>
      </w:r>
      <w:hyperlink r:id="rId8" w:history="1">
        <w:r w:rsidR="00856724" w:rsidRPr="00856724">
          <w:rPr>
            <w:rStyle w:val="Hyperlink"/>
            <w:rFonts w:asciiTheme="minorHAnsi" w:hAnsiTheme="minorHAnsi" w:cstheme="minorHAnsi"/>
            <w:color w:val="1B8BE0"/>
          </w:rPr>
          <w:t> </w:t>
        </w:r>
      </w:hyperlink>
    </w:p>
    <w:p w14:paraId="77DFF9B2" w14:textId="60154520" w:rsidR="00856724" w:rsidRPr="00856724" w:rsidRDefault="007961C2" w:rsidP="00856724">
      <w:pPr>
        <w:rPr>
          <w:rFonts w:asciiTheme="minorHAnsi" w:hAnsiTheme="minorHAnsi" w:cstheme="minorHAnsi"/>
          <w:color w:val="333333"/>
        </w:rPr>
      </w:pPr>
      <w:r w:rsidRPr="00856724">
        <w:rPr>
          <w:rFonts w:asciiTheme="minorHAnsi" w:hAnsiTheme="minorHAnsi" w:cstheme="minorHAnsi"/>
          <w:b/>
          <w:bCs/>
        </w:rPr>
        <w:t>Wer wählt wen, wann muss wer einladen, eine Übersicht</w:t>
      </w:r>
      <w:r w:rsidRPr="00856724">
        <w:rPr>
          <w:rFonts w:asciiTheme="minorHAnsi" w:hAnsiTheme="minorHAnsi" w:cstheme="minorHAnsi"/>
        </w:rPr>
        <w:t>:</w:t>
      </w:r>
      <w:r w:rsidR="00856724" w:rsidRPr="00856724">
        <w:rPr>
          <w:rFonts w:asciiTheme="minorHAnsi" w:hAnsiTheme="minorHAnsi" w:cstheme="minorHAnsi"/>
        </w:rPr>
        <w:t xml:space="preserve"> </w:t>
      </w:r>
      <w:r w:rsidR="00856724" w:rsidRPr="00856724">
        <w:rPr>
          <w:rFonts w:asciiTheme="minorHAnsi" w:hAnsiTheme="minorHAnsi" w:cstheme="minorHAnsi"/>
          <w:color w:val="333333"/>
        </w:rPr>
        <w:t> </w:t>
      </w:r>
      <w:r w:rsidR="00FF3363">
        <w:rPr>
          <w:rFonts w:asciiTheme="minorHAnsi" w:hAnsiTheme="minorHAnsi" w:cstheme="minorHAnsi"/>
          <w:color w:val="333333"/>
        </w:rPr>
        <w:br/>
      </w:r>
      <w:r w:rsidR="00FF3363" w:rsidRPr="00FF3363">
        <w:rPr>
          <w:rFonts w:asciiTheme="minorHAnsi" w:hAnsiTheme="minorHAnsi" w:cstheme="minorHAnsi"/>
          <w:color w:val="333333"/>
        </w:rPr>
        <w:t>http://www.steb-wiesbaden.de/wp-content/uploads/Wer-w%C3%A4hlt-wen-%C3%9Cbersicht-17102020.pdf</w:t>
      </w:r>
      <w:r w:rsidR="00FF3363" w:rsidRPr="00856724">
        <w:rPr>
          <w:rFonts w:asciiTheme="minorHAnsi" w:hAnsiTheme="minorHAnsi" w:cstheme="minorHAnsi"/>
          <w:color w:val="333333"/>
        </w:rPr>
        <w:t xml:space="preserve"> </w:t>
      </w:r>
    </w:p>
    <w:p w14:paraId="251AAFA1" w14:textId="7B81EDAE" w:rsidR="00856724" w:rsidRPr="003525E4" w:rsidRDefault="003525E4">
      <w:pPr>
        <w:rPr>
          <w:rFonts w:cs="Calibri"/>
          <w:b/>
          <w:bCs/>
          <w:color w:val="FF0000"/>
        </w:rPr>
      </w:pPr>
      <w:r w:rsidRPr="003525E4">
        <w:rPr>
          <w:rFonts w:cs="Calibri"/>
          <w:b/>
          <w:bCs/>
          <w:color w:val="FF0000"/>
        </w:rPr>
        <w:t>Website des Stadtelternbeirates:  www.steb-wiesbaden.de</w:t>
      </w:r>
    </w:p>
    <w:p w14:paraId="0186FFBE" w14:textId="54B014E2" w:rsidR="000A6A4E" w:rsidRPr="000A6A4E" w:rsidRDefault="000A6A4E">
      <w:pPr>
        <w:rPr>
          <w:rFonts w:cs="Calibri"/>
          <w:b/>
          <w:bCs/>
          <w:sz w:val="28"/>
          <w:szCs w:val="28"/>
        </w:rPr>
      </w:pPr>
      <w:r w:rsidRPr="000A6A4E">
        <w:rPr>
          <w:rFonts w:cs="Calibri"/>
          <w:b/>
          <w:bCs/>
          <w:sz w:val="28"/>
          <w:szCs w:val="28"/>
        </w:rPr>
        <w:t>Wo gibt es Unterstützung?</w:t>
      </w:r>
    </w:p>
    <w:p w14:paraId="0BC2A5DA" w14:textId="77777777" w:rsidR="003918A4" w:rsidRDefault="00563933">
      <w:r>
        <w:rPr>
          <w:rFonts w:cs="Calibri"/>
        </w:rPr>
        <w:t xml:space="preserve">Bei Fragen steht Ihnen auch immer Ihr Stadtelternbeirat zur Seite. </w:t>
      </w:r>
      <w:r>
        <w:rPr>
          <w:rFonts w:cs="Calibri"/>
        </w:rPr>
        <w:br/>
        <w:t xml:space="preserve">Sie erreichen uns unter </w:t>
      </w:r>
      <w:hyperlink r:id="rId9" w:history="1">
        <w:r>
          <w:rPr>
            <w:rStyle w:val="Hyperlink"/>
            <w:rFonts w:cs="Calibri"/>
          </w:rPr>
          <w:t>info@steb-wiesbaden.de</w:t>
        </w:r>
      </w:hyperlink>
      <w:r>
        <w:rPr>
          <w:rFonts w:cs="Calibri"/>
        </w:rPr>
        <w:t xml:space="preserve"> </w:t>
      </w:r>
    </w:p>
    <w:p w14:paraId="420941D8" w14:textId="77777777" w:rsidR="003918A4" w:rsidRDefault="00563933">
      <w:pPr>
        <w:rPr>
          <w:rFonts w:cs="Calibri"/>
        </w:rPr>
      </w:pPr>
      <w:r>
        <w:rPr>
          <w:rFonts w:cs="Calibri"/>
        </w:rPr>
        <w:t xml:space="preserve">Elternseminare auch bei Ihnen in der Schule bieten Ihnen die </w:t>
      </w:r>
      <w:proofErr w:type="spellStart"/>
      <w:r>
        <w:rPr>
          <w:rFonts w:cs="Calibri"/>
        </w:rPr>
        <w:t>elan</w:t>
      </w:r>
      <w:proofErr w:type="spellEnd"/>
      <w:r>
        <w:rPr>
          <w:rFonts w:cs="Calibri"/>
        </w:rPr>
        <w:t xml:space="preserve"> Multiplikatorinnen an. Kontakte und Hinweise zu zukünftigen Veranstaltungen finden Sie hier: https://leb-hessen.de/elan/</w:t>
      </w:r>
    </w:p>
    <w:p w14:paraId="349120B0" w14:textId="15F147ED" w:rsidR="003918A4" w:rsidRDefault="000A6A4E">
      <w:pPr>
        <w:rPr>
          <w:rFonts w:cs="Calibri"/>
          <w:b/>
          <w:bCs/>
          <w:sz w:val="28"/>
          <w:szCs w:val="28"/>
        </w:rPr>
      </w:pPr>
      <w:r w:rsidRPr="000A6A4E">
        <w:rPr>
          <w:rFonts w:cs="Calibri"/>
          <w:b/>
          <w:bCs/>
          <w:sz w:val="28"/>
          <w:szCs w:val="28"/>
        </w:rPr>
        <w:t>Gesetzesgrundlagen</w:t>
      </w:r>
    </w:p>
    <w:p w14:paraId="3E9FD881" w14:textId="2733BF20" w:rsidR="003918A4" w:rsidRDefault="00563933">
      <w:pPr>
        <w:rPr>
          <w:rFonts w:cs="Calibri"/>
        </w:rPr>
      </w:pPr>
      <w:r>
        <w:rPr>
          <w:rFonts w:cs="Calibri"/>
        </w:rPr>
        <w:t>Eltern bzw. Erziehungsberechtigte haben das Recht, über alle wichtigen Schulangelegenheiten informiert und beraten zu werden. Das gilt auch für Eltern volljähriger Schüler bis zur Vollendung des 21. Lebensjahres (sofern diese nicht widersprochen haben).</w:t>
      </w:r>
    </w:p>
    <w:p w14:paraId="15419B2B" w14:textId="77777777" w:rsidR="003918A4" w:rsidRDefault="00563933">
      <w:pPr>
        <w:rPr>
          <w:rFonts w:cs="Calibri"/>
        </w:rPr>
      </w:pPr>
      <w:r>
        <w:rPr>
          <w:rFonts w:cs="Calibri"/>
        </w:rPr>
        <w:t>Eltern und Schule haben einen gesetzlich verankerten gemeinsamen Erziehungsauftrag. Zur gemein</w:t>
      </w:r>
      <w:r>
        <w:rPr>
          <w:rFonts w:cs="Calibri"/>
        </w:rPr>
        <w:softHyphen/>
        <w:t>samen Ausgestaltung ihres jeweiligen Erziehungsauftrages können Schulen und Eltern Erziehungs</w:t>
      </w:r>
      <w:r>
        <w:rPr>
          <w:rFonts w:cs="Calibri"/>
        </w:rPr>
        <w:softHyphen/>
        <w:t>vereinbarungen treffen.</w:t>
      </w:r>
    </w:p>
    <w:p w14:paraId="10EA6CFB" w14:textId="11CEBA97" w:rsidR="003918A4" w:rsidRPr="000A6A4E" w:rsidRDefault="00B86C30">
      <w:pPr>
        <w:rPr>
          <w:rFonts w:cs="Calibri"/>
          <w:color w:val="0070C0"/>
        </w:rPr>
      </w:pPr>
      <w:r>
        <w:rPr>
          <w:rFonts w:cs="Calibri"/>
        </w:rPr>
        <w:br/>
      </w:r>
      <w:r w:rsidR="00563933">
        <w:rPr>
          <w:rFonts w:cs="Calibri"/>
        </w:rPr>
        <w:t xml:space="preserve">Das </w:t>
      </w:r>
      <w:r w:rsidR="00563933" w:rsidRPr="000A6A4E">
        <w:rPr>
          <w:rFonts w:cs="Calibri"/>
          <w:b/>
          <w:bCs/>
        </w:rPr>
        <w:t>Hessische Schulgesetz</w:t>
      </w:r>
      <w:r w:rsidR="00563933">
        <w:rPr>
          <w:rFonts w:cs="Calibri"/>
        </w:rPr>
        <w:t xml:space="preserve"> regelt die allgemeinen Bestimmungen zur Elternmitwirkung. Diese gelten</w:t>
      </w:r>
      <w:r w:rsidR="00563933">
        <w:rPr>
          <w:rFonts w:cs="Calibri"/>
        </w:rPr>
        <w:br/>
        <w:t xml:space="preserve">in der Regel für alle Elternvertretungen gleichermaßen </w:t>
      </w:r>
      <w:r w:rsidR="00563933" w:rsidRPr="000A6A4E">
        <w:rPr>
          <w:rFonts w:cs="Calibri"/>
          <w:color w:val="0070C0"/>
        </w:rPr>
        <w:t xml:space="preserve">(https://www.rv.hessenrecht.hessen.de/bshe/document/jlr-SchulGHE2017V5IVZ). </w:t>
      </w:r>
    </w:p>
    <w:p w14:paraId="0C63A10B" w14:textId="42D8DB64" w:rsidR="003918A4" w:rsidRDefault="00B86C30">
      <w:pPr>
        <w:rPr>
          <w:rFonts w:cs="Calibri"/>
        </w:rPr>
      </w:pPr>
      <w:r>
        <w:rPr>
          <w:rFonts w:cs="Calibri"/>
        </w:rPr>
        <w:br/>
      </w:r>
      <w:r w:rsidR="00563933">
        <w:rPr>
          <w:rFonts w:cs="Calibri"/>
        </w:rPr>
        <w:t xml:space="preserve">Details, insbesondere zu den Wahlen in der Schule, regelt die </w:t>
      </w:r>
      <w:r w:rsidR="00563933" w:rsidRPr="000A6A4E">
        <w:rPr>
          <w:rFonts w:cs="Calibri"/>
          <w:b/>
          <w:bCs/>
        </w:rPr>
        <w:t>"Verordnung für die Wahl zu den Elternvertretungen und die Entschädigung der Mit</w:t>
      </w:r>
      <w:r w:rsidR="00563933" w:rsidRPr="000A6A4E">
        <w:rPr>
          <w:rFonts w:cs="Calibri"/>
          <w:b/>
          <w:bCs/>
        </w:rPr>
        <w:softHyphen/>
        <w:t>glieder des Landeselternbeirats und der vom Landeselternbeirat gebildeten Ausschüsse"</w:t>
      </w:r>
      <w:r w:rsidR="00563933">
        <w:rPr>
          <w:rFonts w:cs="Calibri"/>
        </w:rPr>
        <w:t xml:space="preserve"> </w:t>
      </w:r>
      <w:r w:rsidR="00563933" w:rsidRPr="000A6A4E">
        <w:rPr>
          <w:rFonts w:cs="Calibri"/>
          <w:color w:val="0070C0"/>
        </w:rPr>
        <w:t>(https://www.rv.hessenrecht.hessen.de/bshe/document/hevr-EltWahl_MitglEVHErahmen).</w:t>
      </w:r>
    </w:p>
    <w:p w14:paraId="4B4B0730" w14:textId="66602740" w:rsidR="00B86C30" w:rsidRPr="00B86C30" w:rsidRDefault="00B86C30" w:rsidP="00B86C30">
      <w:pPr>
        <w:rPr>
          <w:rFonts w:cs="Calibri"/>
        </w:rPr>
      </w:pPr>
      <w:r>
        <w:rPr>
          <w:rFonts w:cs="Calibri"/>
          <w:b/>
          <w:bCs/>
        </w:rPr>
        <w:br/>
      </w:r>
      <w:r w:rsidRPr="00B86C30">
        <w:rPr>
          <w:rFonts w:cs="Calibri"/>
          <w:b/>
          <w:bCs/>
        </w:rPr>
        <w:t>Konferenzordnung:</w:t>
      </w:r>
      <w:r w:rsidRPr="00B86C30">
        <w:rPr>
          <w:rFonts w:cs="Calibri"/>
        </w:rPr>
        <w:br/>
      </w:r>
      <w:hyperlink r:id="rId10" w:history="1">
        <w:r w:rsidRPr="00B86C30">
          <w:rPr>
            <w:rStyle w:val="Hyperlink"/>
            <w:rFonts w:cs="Calibri"/>
          </w:rPr>
          <w:t>https://www.rv.hessenrecht.hessen.de/bshe/document/hevr-KonfOHEV4P4</w:t>
        </w:r>
      </w:hyperlink>
    </w:p>
    <w:p w14:paraId="4E616D0C" w14:textId="20B6CE0F" w:rsidR="00F61EB3" w:rsidRDefault="00563933" w:rsidP="005D1B01">
      <w:pPr>
        <w:rPr>
          <w:rStyle w:val="hgkelc"/>
          <w:rFonts w:cs="Calibri"/>
          <w:b/>
          <w:bCs/>
          <w:sz w:val="36"/>
          <w:szCs w:val="36"/>
        </w:rPr>
      </w:pPr>
      <w:r>
        <w:rPr>
          <w:rFonts w:cs="Calibri"/>
        </w:rPr>
        <w:t>Diese Gesetze liegen den folgenden Ausführungen zu Grunde.</w:t>
      </w:r>
      <w:r w:rsidR="00F61EB3">
        <w:rPr>
          <w:rStyle w:val="hgkelc"/>
          <w:rFonts w:cs="Calibri"/>
          <w:b/>
          <w:bCs/>
          <w:sz w:val="36"/>
          <w:szCs w:val="36"/>
        </w:rPr>
        <w:br w:type="page"/>
      </w:r>
    </w:p>
    <w:p w14:paraId="437648D1" w14:textId="79EE8496" w:rsidR="003918A4" w:rsidRPr="00F61EB3" w:rsidRDefault="00F61EB3">
      <w:pPr>
        <w:rPr>
          <w:sz w:val="36"/>
          <w:szCs w:val="36"/>
        </w:rPr>
      </w:pPr>
      <w:r w:rsidRPr="00F61EB3">
        <w:rPr>
          <w:rStyle w:val="hgkelc"/>
          <w:rFonts w:cs="Calibri"/>
          <w:b/>
          <w:bCs/>
          <w:sz w:val="36"/>
          <w:szCs w:val="36"/>
        </w:rPr>
        <w:lastRenderedPageBreak/>
        <w:t xml:space="preserve">Der </w:t>
      </w:r>
      <w:r w:rsidR="00563933" w:rsidRPr="00F61EB3">
        <w:rPr>
          <w:rStyle w:val="hgkelc"/>
          <w:rFonts w:cs="Calibri"/>
          <w:b/>
          <w:bCs/>
          <w:sz w:val="36"/>
          <w:szCs w:val="36"/>
        </w:rPr>
        <w:t>Klassenelternbeirat</w:t>
      </w:r>
    </w:p>
    <w:p w14:paraId="2BD44408" w14:textId="77777777" w:rsidR="003918A4" w:rsidRDefault="003918A4"/>
    <w:p w14:paraId="0942B309" w14:textId="4C9C3683" w:rsidR="003918A4" w:rsidRPr="00F61EB3" w:rsidRDefault="00563933" w:rsidP="00F61EB3">
      <w:pPr>
        <w:pStyle w:val="Listenabsatz"/>
        <w:numPr>
          <w:ilvl w:val="0"/>
          <w:numId w:val="4"/>
        </w:numPr>
        <w:ind w:left="357" w:hanging="357"/>
        <w:rPr>
          <w:sz w:val="26"/>
          <w:szCs w:val="26"/>
        </w:rPr>
      </w:pPr>
      <w:r w:rsidRPr="00F61EB3">
        <w:rPr>
          <w:rStyle w:val="hgkelc"/>
          <w:rFonts w:cs="Calibri"/>
          <w:b/>
          <w:bCs/>
          <w:sz w:val="26"/>
          <w:szCs w:val="26"/>
        </w:rPr>
        <w:t>Was macht ein Klassenelternbeirat?</w:t>
      </w:r>
    </w:p>
    <w:p w14:paraId="5EDB28B9" w14:textId="77777777" w:rsidR="003918A4" w:rsidRDefault="00563933">
      <w:pPr>
        <w:pStyle w:val="StandardWeb"/>
        <w:rPr>
          <w:rFonts w:ascii="Calibri" w:hAnsi="Calibri" w:cs="Calibri"/>
          <w:sz w:val="22"/>
          <w:szCs w:val="22"/>
        </w:rPr>
      </w:pPr>
      <w:r>
        <w:rPr>
          <w:rFonts w:ascii="Calibri" w:hAnsi="Calibri" w:cs="Calibri"/>
          <w:sz w:val="22"/>
          <w:szCs w:val="22"/>
        </w:rPr>
        <w:t xml:space="preserve">Die Eltern einer Klasse wählen aus ihrer Mitte einen Klassenelternbeirat und </w:t>
      </w:r>
      <w:proofErr w:type="spellStart"/>
      <w:r>
        <w:rPr>
          <w:rFonts w:ascii="Calibri" w:hAnsi="Calibri" w:cs="Calibri"/>
          <w:sz w:val="22"/>
          <w:szCs w:val="22"/>
        </w:rPr>
        <w:t>eineN</w:t>
      </w:r>
      <w:proofErr w:type="spellEnd"/>
      <w:r>
        <w:rPr>
          <w:rFonts w:ascii="Calibri" w:hAnsi="Calibri" w:cs="Calibri"/>
          <w:sz w:val="22"/>
          <w:szCs w:val="22"/>
        </w:rPr>
        <w:t xml:space="preserve"> </w:t>
      </w:r>
      <w:proofErr w:type="spellStart"/>
      <w:r>
        <w:rPr>
          <w:rFonts w:ascii="Calibri" w:hAnsi="Calibri" w:cs="Calibri"/>
          <w:sz w:val="22"/>
          <w:szCs w:val="22"/>
        </w:rPr>
        <w:t>StellvertreterIn</w:t>
      </w:r>
      <w:proofErr w:type="spellEnd"/>
      <w:r>
        <w:rPr>
          <w:rFonts w:ascii="Calibri" w:hAnsi="Calibri" w:cs="Calibri"/>
          <w:sz w:val="22"/>
          <w:szCs w:val="22"/>
        </w:rPr>
        <w:t>. Die Amtszeit dauert in der Regel zwei Jahre (an Schulformen mit einjähriger Dauer beträgt die Amtszeit nur ein Jahr). </w:t>
      </w:r>
    </w:p>
    <w:p w14:paraId="18B633DA" w14:textId="77777777" w:rsidR="003918A4" w:rsidRDefault="00563933">
      <w:pPr>
        <w:pStyle w:val="StandardWeb"/>
        <w:rPr>
          <w:rFonts w:ascii="Calibri" w:hAnsi="Calibri" w:cs="Calibri"/>
          <w:sz w:val="22"/>
          <w:szCs w:val="22"/>
        </w:rPr>
      </w:pPr>
      <w:r>
        <w:rPr>
          <w:rFonts w:ascii="Calibri" w:hAnsi="Calibri" w:cs="Calibri"/>
          <w:sz w:val="22"/>
          <w:szCs w:val="22"/>
        </w:rPr>
        <w:t>Der Elternbeirat lädt mindestens einmal pro Halbjahr zu Elternabenden ein. Ein Elternabend kann auch einberufen werden, wenn ein Fünftel der Eltern, die Schulleitung, die Klassenlehrkraft oder der Vorsitzende des Schulelternbeirates das verlangt.</w:t>
      </w:r>
    </w:p>
    <w:p w14:paraId="20EFE23A" w14:textId="77777777" w:rsidR="003918A4" w:rsidRDefault="00563933">
      <w:pPr>
        <w:pStyle w:val="StandardWeb"/>
        <w:rPr>
          <w:rFonts w:ascii="Calibri" w:hAnsi="Calibri" w:cs="Calibri"/>
          <w:sz w:val="22"/>
          <w:szCs w:val="22"/>
        </w:rPr>
      </w:pPr>
      <w:r>
        <w:rPr>
          <w:rFonts w:ascii="Calibri" w:hAnsi="Calibri" w:cs="Calibri"/>
          <w:sz w:val="22"/>
          <w:szCs w:val="22"/>
        </w:rPr>
        <w:t>An den Elternabenden nimmt die Klassenlehrkraft teil.  Auf Antrag eines Viertels der Klassenelternschaft sind die Fachlehrkräfte der Klasse zur Teilnahme verpflichtet.  Aus besonderen Gründen kann der Elternabend auch nur mit den Klasseneltern stattfinden.</w:t>
      </w:r>
    </w:p>
    <w:p w14:paraId="2DC68F1B" w14:textId="77777777" w:rsidR="003918A4" w:rsidRDefault="00563933">
      <w:pPr>
        <w:pStyle w:val="StandardWeb"/>
      </w:pPr>
      <w:r>
        <w:rPr>
          <w:rFonts w:ascii="Calibri" w:hAnsi="Calibri" w:cs="Calibri"/>
          <w:sz w:val="22"/>
          <w:szCs w:val="22"/>
        </w:rPr>
        <w:t xml:space="preserve">Er/sie </w:t>
      </w:r>
      <w:r>
        <w:rPr>
          <w:rStyle w:val="hgkelc"/>
          <w:rFonts w:ascii="Calibri" w:hAnsi="Calibri" w:cs="Calibri"/>
          <w:sz w:val="22"/>
          <w:szCs w:val="22"/>
        </w:rPr>
        <w:t xml:space="preserve">ist </w:t>
      </w:r>
      <w:proofErr w:type="spellStart"/>
      <w:r>
        <w:rPr>
          <w:rStyle w:val="hgkelc"/>
          <w:rFonts w:ascii="Calibri" w:hAnsi="Calibri" w:cs="Calibri"/>
          <w:sz w:val="22"/>
          <w:szCs w:val="22"/>
        </w:rPr>
        <w:t>AnsprechpartnerIn</w:t>
      </w:r>
      <w:proofErr w:type="spellEnd"/>
      <w:r>
        <w:rPr>
          <w:rStyle w:val="hgkelc"/>
          <w:rFonts w:ascii="Calibri" w:hAnsi="Calibri" w:cs="Calibri"/>
          <w:sz w:val="22"/>
          <w:szCs w:val="22"/>
        </w:rPr>
        <w:t xml:space="preserve"> für die Eltern</w:t>
      </w:r>
      <w:r>
        <w:rPr>
          <w:rFonts w:ascii="Calibri" w:hAnsi="Calibri" w:cs="Calibri"/>
          <w:sz w:val="22"/>
          <w:szCs w:val="22"/>
        </w:rPr>
        <w:t xml:space="preserve"> der Klasse und vertritt deren </w:t>
      </w:r>
      <w:r>
        <w:rPr>
          <w:rStyle w:val="hgkelc"/>
          <w:rFonts w:ascii="Calibri" w:hAnsi="Calibri" w:cs="Calibri"/>
          <w:sz w:val="22"/>
          <w:szCs w:val="22"/>
        </w:rPr>
        <w:t>Interessen.</w:t>
      </w:r>
      <w:r>
        <w:rPr>
          <w:rFonts w:ascii="Calibri" w:hAnsi="Calibri" w:cs="Calibri"/>
          <w:sz w:val="22"/>
          <w:szCs w:val="22"/>
        </w:rPr>
        <w:t xml:space="preserve"> </w:t>
      </w:r>
      <w:r>
        <w:rPr>
          <w:rStyle w:val="hgkelc"/>
          <w:rFonts w:ascii="Calibri" w:hAnsi="Calibri" w:cs="Calibri"/>
          <w:sz w:val="22"/>
          <w:szCs w:val="22"/>
        </w:rPr>
        <w:t xml:space="preserve">Dazu gehört, die Eltern zu informieren, ihre Wünsche und Vorschläge weiterzutragen und Probleme in </w:t>
      </w:r>
      <w:r>
        <w:rPr>
          <w:rFonts w:ascii="Calibri" w:hAnsi="Calibri" w:cs="Calibri"/>
          <w:sz w:val="22"/>
          <w:szCs w:val="22"/>
        </w:rPr>
        <w:t xml:space="preserve">Gesprächen mit Klassen- oder Fachlehrkräften </w:t>
      </w:r>
      <w:r>
        <w:rPr>
          <w:rStyle w:val="hgkelc"/>
          <w:rFonts w:ascii="Calibri" w:hAnsi="Calibri" w:cs="Calibri"/>
          <w:sz w:val="22"/>
          <w:szCs w:val="22"/>
        </w:rPr>
        <w:t>zu klären</w:t>
      </w:r>
      <w:r>
        <w:rPr>
          <w:rFonts w:ascii="Calibri" w:hAnsi="Calibri" w:cs="Calibri"/>
          <w:sz w:val="22"/>
          <w:szCs w:val="22"/>
        </w:rPr>
        <w:t xml:space="preserve">. Sie können weiterhin Aktivitäten planen, die das soziale Miteinander stärken und so entscheidend zu einem gesunden Klassenklima beitragen. </w:t>
      </w:r>
    </w:p>
    <w:p w14:paraId="356CD5F3" w14:textId="214D1C5E" w:rsidR="003918A4" w:rsidRDefault="00563933">
      <w:pPr>
        <w:pStyle w:val="StandardWeb"/>
        <w:rPr>
          <w:rFonts w:ascii="Calibri" w:hAnsi="Calibri" w:cs="Calibri"/>
          <w:sz w:val="22"/>
          <w:szCs w:val="22"/>
        </w:rPr>
      </w:pPr>
      <w:r>
        <w:rPr>
          <w:rFonts w:ascii="Calibri" w:hAnsi="Calibri" w:cs="Calibri"/>
          <w:sz w:val="22"/>
          <w:szCs w:val="22"/>
        </w:rPr>
        <w:t>Der Klassenelternbeirat ist automatisch Mitglied im Schulelternbeirat. Der Schulelternbeirat kann beschließen, auch die Stellvertreter</w:t>
      </w:r>
      <w:r w:rsidR="001C12A0">
        <w:rPr>
          <w:rFonts w:ascii="Calibri" w:hAnsi="Calibri" w:cs="Calibri"/>
          <w:sz w:val="22"/>
          <w:szCs w:val="22"/>
        </w:rPr>
        <w:t>Innen</w:t>
      </w:r>
      <w:r>
        <w:rPr>
          <w:rFonts w:ascii="Calibri" w:hAnsi="Calibri" w:cs="Calibri"/>
          <w:sz w:val="22"/>
          <w:szCs w:val="22"/>
        </w:rPr>
        <w:t xml:space="preserve"> regelmäßig einzuladen, allerdings haben die Stellvertreter</w:t>
      </w:r>
      <w:r w:rsidR="001C12A0">
        <w:rPr>
          <w:rFonts w:ascii="Calibri" w:hAnsi="Calibri" w:cs="Calibri"/>
          <w:sz w:val="22"/>
          <w:szCs w:val="22"/>
        </w:rPr>
        <w:t>Innen</w:t>
      </w:r>
      <w:r>
        <w:rPr>
          <w:rFonts w:ascii="Calibri" w:hAnsi="Calibri" w:cs="Calibri"/>
          <w:sz w:val="22"/>
          <w:szCs w:val="22"/>
        </w:rPr>
        <w:t xml:space="preserve"> dann kein Stimmrecht.</w:t>
      </w:r>
    </w:p>
    <w:p w14:paraId="2B58AEA2" w14:textId="77777777" w:rsidR="003918A4" w:rsidRDefault="00563933">
      <w:pPr>
        <w:pStyle w:val="StandardWeb"/>
        <w:rPr>
          <w:rFonts w:ascii="Calibri" w:hAnsi="Calibri" w:cs="Calibri"/>
          <w:sz w:val="22"/>
          <w:szCs w:val="22"/>
        </w:rPr>
      </w:pPr>
      <w:r>
        <w:rPr>
          <w:rFonts w:ascii="Calibri" w:hAnsi="Calibri" w:cs="Calibri"/>
          <w:sz w:val="22"/>
          <w:szCs w:val="22"/>
        </w:rPr>
        <w:t>Der Klassenelternbeirat kann Anträge an die Schulkonferenz und den Schulelternbeirat stellen.</w:t>
      </w:r>
    </w:p>
    <w:p w14:paraId="04305126" w14:textId="77777777" w:rsidR="003918A4" w:rsidRDefault="00563933">
      <w:r>
        <w:rPr>
          <w:rStyle w:val="hgkelc"/>
          <w:rFonts w:cs="Calibri"/>
        </w:rPr>
        <w:t xml:space="preserve"> </w:t>
      </w:r>
    </w:p>
    <w:p w14:paraId="4CA5DF8B" w14:textId="3A5ABBB9" w:rsidR="003918A4" w:rsidRPr="00F61EB3" w:rsidRDefault="00563933" w:rsidP="00F61EB3">
      <w:pPr>
        <w:pStyle w:val="Listenabsatz"/>
        <w:numPr>
          <w:ilvl w:val="0"/>
          <w:numId w:val="4"/>
        </w:numPr>
        <w:ind w:left="357" w:hanging="357"/>
        <w:rPr>
          <w:sz w:val="26"/>
          <w:szCs w:val="26"/>
        </w:rPr>
      </w:pPr>
      <w:r w:rsidRPr="00F61EB3">
        <w:rPr>
          <w:rStyle w:val="hgkelc"/>
          <w:rFonts w:cs="Calibri"/>
          <w:b/>
          <w:bCs/>
          <w:sz w:val="26"/>
          <w:szCs w:val="26"/>
        </w:rPr>
        <w:t>Kommunikation und Datenschutz</w:t>
      </w:r>
    </w:p>
    <w:p w14:paraId="127DAEF1" w14:textId="77777777" w:rsidR="003918A4" w:rsidRDefault="00563933">
      <w:r>
        <w:rPr>
          <w:rStyle w:val="markedcontent"/>
          <w:rFonts w:cs="Calibri"/>
        </w:rPr>
        <w:t xml:space="preserve">Gute Kommunikation zwischen Lehrkräften, Schulleitung und Erziehungsberechtigten ist wichtig. </w:t>
      </w:r>
    </w:p>
    <w:p w14:paraId="7AAD060D" w14:textId="77777777" w:rsidR="003918A4" w:rsidRDefault="00563933">
      <w:r>
        <w:rPr>
          <w:rStyle w:val="markedcontent"/>
          <w:rFonts w:cs="Calibri"/>
        </w:rPr>
        <w:t xml:space="preserve">Die Elternbeiräte entscheiden selbst, welche Form der Kommunikation sie wählen. Es erschwert die Arbeit der Elternbeiräte, wenn manche Eltern keine Mailadresse zur Verfügung stellen. </w:t>
      </w:r>
    </w:p>
    <w:p w14:paraId="5ACE0AE5" w14:textId="77777777" w:rsidR="003918A4" w:rsidRDefault="00563933">
      <w:pPr>
        <w:spacing w:after="0" w:line="240" w:lineRule="auto"/>
        <w:rPr>
          <w:rFonts w:eastAsia="Times New Roman" w:cs="Calibri"/>
          <w:lang w:eastAsia="de-DE"/>
        </w:rPr>
      </w:pPr>
      <w:r>
        <w:rPr>
          <w:rFonts w:eastAsia="Times New Roman" w:cs="Calibri"/>
          <w:lang w:eastAsia="de-DE"/>
        </w:rPr>
        <w:t xml:space="preserve">Üblicherweise werden die Kontaktdaten am ersten Elternabend auf freiwilliger Basis gesammelt. Dabei ist neben der </w:t>
      </w:r>
      <w:proofErr w:type="gramStart"/>
      <w:r>
        <w:rPr>
          <w:rFonts w:eastAsia="Times New Roman" w:cs="Calibri"/>
          <w:lang w:eastAsia="de-DE"/>
        </w:rPr>
        <w:t>email</w:t>
      </w:r>
      <w:proofErr w:type="gramEnd"/>
      <w:r>
        <w:rPr>
          <w:rFonts w:eastAsia="Times New Roman" w:cs="Calibri"/>
          <w:lang w:eastAsia="de-DE"/>
        </w:rPr>
        <w:t xml:space="preserve">-Adresse auch eine Telefonnummer hilfreich. </w:t>
      </w:r>
      <w:r>
        <w:rPr>
          <w:rFonts w:eastAsia="Times New Roman" w:cs="Calibri"/>
          <w:lang w:eastAsia="de-DE"/>
        </w:rPr>
        <w:br/>
      </w:r>
    </w:p>
    <w:p w14:paraId="2D84DBDE" w14:textId="77777777" w:rsidR="003918A4" w:rsidRDefault="00563933">
      <w:pPr>
        <w:spacing w:after="0" w:line="240" w:lineRule="auto"/>
        <w:rPr>
          <w:rFonts w:eastAsia="Times New Roman" w:cs="Calibri"/>
          <w:lang w:eastAsia="de-DE"/>
        </w:rPr>
      </w:pPr>
      <w:r>
        <w:rPr>
          <w:rFonts w:eastAsia="Times New Roman" w:cs="Calibri"/>
          <w:lang w:eastAsia="de-DE"/>
        </w:rPr>
        <w:t xml:space="preserve">Sinnvoll erscheint ein Formular, in dem die Eltern der Schule gegenüber bestätigen, dass ihre (bestimmte, festgelegte) Daten zum Zweck der Information und zur Sicherstellung der elterlichen Mitwirkungsrechte an die gewählten Elternvertreter weitergegeben werden können. Dies mit dem Hinweis, dass die Elternvertreter ebenso wie Lehrer*innen einer Verschwiegenheitspflicht unterworfen sind. </w:t>
      </w:r>
    </w:p>
    <w:p w14:paraId="5CF3A3F8" w14:textId="47928EFF" w:rsidR="003918A4" w:rsidRDefault="00563933">
      <w:r>
        <w:rPr>
          <w:rStyle w:val="markedcontent"/>
          <w:rFonts w:cs="Calibri"/>
        </w:rPr>
        <w:br/>
        <w:t xml:space="preserve">Wenn Ihre Kommunikationswege nicht gut funktionieren, dann sprechen Sie mit Ihrer Schulleitung / KlassenlehrerInnen über Möglichkeiten, wie Sie hier eine Verbesserung herbeiführen können. </w:t>
      </w:r>
    </w:p>
    <w:p w14:paraId="09E65683" w14:textId="77777777" w:rsidR="003918A4" w:rsidRDefault="00563933">
      <w:r>
        <w:rPr>
          <w:rStyle w:val="markedcontent"/>
          <w:rFonts w:cs="Calibri"/>
        </w:rPr>
        <w:t>Wenn ALLE Eltern zustimmen, kann die Kontaktdatenliste auch an alle Eltern verteilt werden, so dass die Eltern und Kinder der Klasse auch untereinander in Kontakt bleiben können.</w:t>
      </w:r>
    </w:p>
    <w:p w14:paraId="649184E7" w14:textId="32E5DDB9" w:rsidR="003918A4" w:rsidRDefault="003918A4"/>
    <w:p w14:paraId="3777E184" w14:textId="77777777" w:rsidR="00F61EB3" w:rsidRDefault="00F61EB3"/>
    <w:p w14:paraId="3DA47D4A" w14:textId="77777777" w:rsidR="003918A4" w:rsidRDefault="003918A4"/>
    <w:p w14:paraId="1B962C9D" w14:textId="3BCECE2F" w:rsidR="003918A4" w:rsidRPr="00F61EB3" w:rsidRDefault="00563933" w:rsidP="00F61EB3">
      <w:pPr>
        <w:pStyle w:val="Listenabsatz"/>
        <w:numPr>
          <w:ilvl w:val="0"/>
          <w:numId w:val="4"/>
        </w:numPr>
        <w:ind w:left="357" w:hanging="357"/>
        <w:rPr>
          <w:sz w:val="26"/>
          <w:szCs w:val="26"/>
        </w:rPr>
      </w:pPr>
      <w:r w:rsidRPr="00F61EB3">
        <w:rPr>
          <w:rStyle w:val="hgkelc"/>
          <w:rFonts w:cs="Calibri"/>
          <w:b/>
          <w:bCs/>
          <w:sz w:val="26"/>
          <w:szCs w:val="26"/>
        </w:rPr>
        <w:lastRenderedPageBreak/>
        <w:t>Einladung zu Elternabenden und Wahlveranstaltungen</w:t>
      </w:r>
    </w:p>
    <w:p w14:paraId="6B3A35D6" w14:textId="77777777" w:rsidR="003918A4" w:rsidRDefault="00563933">
      <w:r>
        <w:rPr>
          <w:rStyle w:val="hgkelc"/>
          <w:rFonts w:cs="Calibri"/>
        </w:rPr>
        <w:t>Regelmäßige Elternabende stärken die Klassengemeinschaft und bieten den Eltern Informationen über den Stand der Klasse und anstehende Termine und die Möglichkeit Fragen an die Lehrkraft zu stellen und sich untereinander auszutauschen.</w:t>
      </w:r>
    </w:p>
    <w:p w14:paraId="3330326D" w14:textId="77777777" w:rsidR="003918A4" w:rsidRDefault="00563933">
      <w:pPr>
        <w:pStyle w:val="Listenabsatz"/>
        <w:numPr>
          <w:ilvl w:val="0"/>
          <w:numId w:val="1"/>
        </w:numPr>
      </w:pPr>
      <w:r>
        <w:rPr>
          <w:rStyle w:val="markedcontent"/>
          <w:rFonts w:cs="Calibri"/>
        </w:rPr>
        <w:t xml:space="preserve">Sprechen Sie mit Ihrer Schulleitung / Klassenlehrkraft einen Termin und die Themen des Elternabends ab. </w:t>
      </w:r>
    </w:p>
    <w:p w14:paraId="5B0B57C9" w14:textId="77777777" w:rsidR="003918A4" w:rsidRDefault="00563933">
      <w:pPr>
        <w:pStyle w:val="Listenabsatz"/>
        <w:numPr>
          <w:ilvl w:val="0"/>
          <w:numId w:val="1"/>
        </w:numPr>
      </w:pPr>
      <w:r>
        <w:rPr>
          <w:rStyle w:val="markedcontent"/>
          <w:rFonts w:cs="Calibri"/>
        </w:rPr>
        <w:t>Laden Sie mit Vorlauf von mindestens 10 Tagen schriftlich ein.</w:t>
      </w:r>
    </w:p>
    <w:p w14:paraId="5D33B234" w14:textId="066AD551" w:rsidR="003918A4" w:rsidRDefault="00563933" w:rsidP="001C12A0">
      <w:pPr>
        <w:pStyle w:val="Listenabsatz"/>
        <w:numPr>
          <w:ilvl w:val="0"/>
          <w:numId w:val="1"/>
        </w:numPr>
        <w:ind w:left="1304" w:hanging="357"/>
      </w:pPr>
      <w:r>
        <w:rPr>
          <w:rStyle w:val="markedcontent"/>
          <w:rFonts w:cs="Calibri"/>
        </w:rPr>
        <w:t xml:space="preserve">Inhalt der Einladung: </w:t>
      </w:r>
      <w:r>
        <w:rPr>
          <w:rStyle w:val="markedcontent"/>
          <w:rFonts w:cs="Calibri"/>
        </w:rPr>
        <w:br/>
        <w:t xml:space="preserve">- Die Einladung muss Datum, Uhrzeit, Ort und Tagesordnung des Elternabends </w:t>
      </w:r>
      <w:r w:rsidR="001C12A0">
        <w:rPr>
          <w:rStyle w:val="markedcontent"/>
          <w:rFonts w:cs="Calibri"/>
        </w:rPr>
        <w:br/>
        <w:t xml:space="preserve">  </w:t>
      </w:r>
      <w:r>
        <w:rPr>
          <w:rStyle w:val="markedcontent"/>
          <w:rFonts w:cs="Calibri"/>
        </w:rPr>
        <w:t xml:space="preserve">beinhalten </w:t>
      </w:r>
      <w:r>
        <w:rPr>
          <w:rStyle w:val="markedcontent"/>
          <w:rFonts w:cs="Calibri"/>
        </w:rPr>
        <w:br/>
        <w:t xml:space="preserve">- Sollten Wahlen oder Abstimmungen auf der Tagesordnung stehen, vermerken Sie in </w:t>
      </w:r>
      <w:r w:rsidR="001C12A0">
        <w:rPr>
          <w:rStyle w:val="markedcontent"/>
          <w:rFonts w:cs="Calibri"/>
        </w:rPr>
        <w:br/>
        <w:t xml:space="preserve">  </w:t>
      </w:r>
      <w:r>
        <w:rPr>
          <w:rStyle w:val="markedcontent"/>
          <w:rFonts w:cs="Calibri"/>
        </w:rPr>
        <w:t xml:space="preserve">jedem Fall in der Einladung, dass Sie am gleichen Tag und gleichen Ort mit der </w:t>
      </w:r>
      <w:r w:rsidR="001C12A0">
        <w:rPr>
          <w:rStyle w:val="markedcontent"/>
          <w:rFonts w:cs="Calibri"/>
        </w:rPr>
        <w:br/>
        <w:t xml:space="preserve">  </w:t>
      </w:r>
      <w:r>
        <w:rPr>
          <w:rStyle w:val="markedcontent"/>
          <w:rFonts w:cs="Calibri"/>
        </w:rPr>
        <w:t xml:space="preserve">gleichen Tagesordnung, jedoch 15 Minuten später abermals einladen, wenn die </w:t>
      </w:r>
      <w:r w:rsidR="001C12A0">
        <w:rPr>
          <w:rStyle w:val="markedcontent"/>
          <w:rFonts w:cs="Calibri"/>
        </w:rPr>
        <w:br/>
        <w:t xml:space="preserve">  </w:t>
      </w:r>
      <w:r>
        <w:rPr>
          <w:rStyle w:val="markedcontent"/>
          <w:rFonts w:cs="Calibri"/>
        </w:rPr>
        <w:t xml:space="preserve">Anzahl der erforderlichen Eltern nicht zusammenkommt, um die Beschlussfähigkeit </w:t>
      </w:r>
      <w:r w:rsidR="001C12A0">
        <w:rPr>
          <w:rStyle w:val="markedcontent"/>
          <w:rFonts w:cs="Calibri"/>
        </w:rPr>
        <w:br/>
        <w:t xml:space="preserve">  </w:t>
      </w:r>
      <w:r>
        <w:rPr>
          <w:rStyle w:val="markedcontent"/>
          <w:rFonts w:cs="Calibri"/>
        </w:rPr>
        <w:t xml:space="preserve">zu sichern. </w:t>
      </w:r>
      <w:r>
        <w:rPr>
          <w:rStyle w:val="markedcontent"/>
          <w:rFonts w:cs="Calibri"/>
        </w:rPr>
        <w:br/>
        <w:t xml:space="preserve">- bei Corona: Vermerken Sie in der Einladung, dass Eltern, die Erkältungssymptome </w:t>
      </w:r>
      <w:r w:rsidR="001C12A0">
        <w:rPr>
          <w:rStyle w:val="markedcontent"/>
          <w:rFonts w:cs="Calibri"/>
        </w:rPr>
        <w:br/>
        <w:t xml:space="preserve">  </w:t>
      </w:r>
      <w:r>
        <w:rPr>
          <w:rStyle w:val="markedcontent"/>
          <w:rFonts w:cs="Calibri"/>
        </w:rPr>
        <w:t xml:space="preserve">zeigen bitte nicht anreisen sollen und alle eine medizinischen MNS tragen müssen. </w:t>
      </w:r>
      <w:r w:rsidR="001C12A0">
        <w:rPr>
          <w:rStyle w:val="markedcontent"/>
          <w:rFonts w:cs="Calibri"/>
        </w:rPr>
        <w:br/>
        <w:t xml:space="preserve">  </w:t>
      </w:r>
      <w:r>
        <w:rPr>
          <w:rStyle w:val="markedcontent"/>
          <w:rFonts w:cs="Calibri"/>
        </w:rPr>
        <w:t xml:space="preserve">Eigene Kugelschreiber sind hilfreich. Weisen Sie auf die geltenden </w:t>
      </w:r>
      <w:r w:rsidR="001C12A0">
        <w:rPr>
          <w:rStyle w:val="markedcontent"/>
          <w:rFonts w:cs="Calibri"/>
        </w:rPr>
        <w:br/>
        <w:t xml:space="preserve">  </w:t>
      </w:r>
      <w:r>
        <w:rPr>
          <w:rStyle w:val="markedcontent"/>
          <w:rFonts w:cs="Calibri"/>
        </w:rPr>
        <w:t>Hygienemaßnahmen hin.</w:t>
      </w:r>
      <w:r>
        <w:rPr>
          <w:rStyle w:val="markedcontent"/>
          <w:rFonts w:cs="Calibri"/>
        </w:rPr>
        <w:br/>
        <w:t xml:space="preserve">- </w:t>
      </w:r>
      <w:r>
        <w:rPr>
          <w:rFonts w:eastAsia="Times New Roman" w:cs="Calibri"/>
          <w:lang w:eastAsia="de-DE"/>
        </w:rPr>
        <w:t xml:space="preserve">Bei anstehenden Wahlen sollte die Einladung ausreichende Info zur Wahl beinhalten </w:t>
      </w:r>
      <w:r w:rsidR="001C12A0">
        <w:rPr>
          <w:rFonts w:eastAsia="Times New Roman" w:cs="Calibri"/>
          <w:lang w:eastAsia="de-DE"/>
        </w:rPr>
        <w:br/>
        <w:t xml:space="preserve">  </w:t>
      </w:r>
      <w:r>
        <w:rPr>
          <w:rFonts w:eastAsia="Times New Roman" w:cs="Calibri"/>
          <w:lang w:eastAsia="de-DE"/>
        </w:rPr>
        <w:t xml:space="preserve">u. a.: Ablauf der Wahl, Aufforderung, sich ggf. als </w:t>
      </w:r>
      <w:proofErr w:type="spellStart"/>
      <w:r>
        <w:rPr>
          <w:rFonts w:eastAsia="Times New Roman" w:cs="Calibri"/>
          <w:lang w:eastAsia="de-DE"/>
        </w:rPr>
        <w:t>Kandidat</w:t>
      </w:r>
      <w:r w:rsidR="004B6742">
        <w:rPr>
          <w:rFonts w:eastAsia="Times New Roman" w:cs="Calibri"/>
          <w:lang w:eastAsia="de-DE"/>
        </w:rPr>
        <w:t>I</w:t>
      </w:r>
      <w:r>
        <w:rPr>
          <w:rFonts w:eastAsia="Times New Roman" w:cs="Calibri"/>
          <w:lang w:eastAsia="de-DE"/>
        </w:rPr>
        <w:t>n</w:t>
      </w:r>
      <w:proofErr w:type="spellEnd"/>
      <w:r>
        <w:rPr>
          <w:rFonts w:eastAsia="Times New Roman" w:cs="Calibri"/>
          <w:lang w:eastAsia="de-DE"/>
        </w:rPr>
        <w:t xml:space="preserve"> /Wahlvorstand zur </w:t>
      </w:r>
      <w:r w:rsidR="001C12A0">
        <w:rPr>
          <w:rFonts w:eastAsia="Times New Roman" w:cs="Calibri"/>
          <w:lang w:eastAsia="de-DE"/>
        </w:rPr>
        <w:br/>
        <w:t xml:space="preserve">  </w:t>
      </w:r>
      <w:r>
        <w:rPr>
          <w:rFonts w:eastAsia="Times New Roman" w:cs="Calibri"/>
          <w:lang w:eastAsia="de-DE"/>
        </w:rPr>
        <w:t xml:space="preserve">Verfügung zu stellen, etc. </w:t>
      </w:r>
      <w:r>
        <w:rPr>
          <w:rFonts w:eastAsia="Times New Roman" w:cs="Calibri"/>
          <w:lang w:eastAsia="de-DE"/>
        </w:rPr>
        <w:br/>
      </w:r>
    </w:p>
    <w:p w14:paraId="23485C38" w14:textId="77777777" w:rsidR="003918A4" w:rsidRPr="00F61EB3" w:rsidRDefault="003918A4" w:rsidP="00F61EB3">
      <w:pPr>
        <w:spacing w:after="0"/>
        <w:rPr>
          <w:sz w:val="26"/>
          <w:szCs w:val="26"/>
        </w:rPr>
      </w:pPr>
    </w:p>
    <w:p w14:paraId="2A069654" w14:textId="3C3E6318" w:rsidR="003918A4" w:rsidRPr="00F61EB3" w:rsidRDefault="00563933" w:rsidP="00F61EB3">
      <w:pPr>
        <w:pStyle w:val="Listenabsatz"/>
        <w:numPr>
          <w:ilvl w:val="0"/>
          <w:numId w:val="4"/>
        </w:numPr>
        <w:spacing w:after="0"/>
        <w:ind w:left="357" w:hanging="357"/>
        <w:rPr>
          <w:sz w:val="26"/>
          <w:szCs w:val="26"/>
        </w:rPr>
      </w:pPr>
      <w:r w:rsidRPr="00F61EB3">
        <w:rPr>
          <w:rStyle w:val="markedcontent"/>
          <w:rFonts w:cs="Calibri"/>
          <w:b/>
          <w:bCs/>
          <w:sz w:val="26"/>
          <w:szCs w:val="26"/>
        </w:rPr>
        <w:t>Durchführung von Elternabenden</w:t>
      </w:r>
      <w:r w:rsidR="00F61EB3">
        <w:rPr>
          <w:rStyle w:val="markedcontent"/>
          <w:rFonts w:cs="Calibri"/>
          <w:b/>
          <w:bCs/>
          <w:sz w:val="26"/>
          <w:szCs w:val="26"/>
        </w:rPr>
        <w:br/>
      </w:r>
    </w:p>
    <w:p w14:paraId="59C1E104" w14:textId="57E56A27" w:rsidR="003918A4" w:rsidRDefault="00563933">
      <w:r>
        <w:rPr>
          <w:rStyle w:val="markedcontent"/>
          <w:rFonts w:cs="Calibri"/>
        </w:rPr>
        <w:t xml:space="preserve">Der/die gewählte </w:t>
      </w:r>
      <w:proofErr w:type="spellStart"/>
      <w:r>
        <w:rPr>
          <w:rStyle w:val="markedcontent"/>
          <w:rFonts w:cs="Calibri"/>
        </w:rPr>
        <w:t>Elternbeir</w:t>
      </w:r>
      <w:r w:rsidR="001C12A0">
        <w:rPr>
          <w:rStyle w:val="markedcontent"/>
          <w:rFonts w:cs="Calibri"/>
        </w:rPr>
        <w:t>ä</w:t>
      </w:r>
      <w:r>
        <w:rPr>
          <w:rStyle w:val="markedcontent"/>
          <w:rFonts w:cs="Calibri"/>
        </w:rPr>
        <w:t>tIn</w:t>
      </w:r>
      <w:proofErr w:type="spellEnd"/>
      <w:r>
        <w:rPr>
          <w:rStyle w:val="markedcontent"/>
          <w:rFonts w:cs="Calibri"/>
        </w:rPr>
        <w:t xml:space="preserve"> führt durch die Veranstaltung nicht der/die </w:t>
      </w:r>
      <w:proofErr w:type="spellStart"/>
      <w:r>
        <w:rPr>
          <w:rStyle w:val="markedcontent"/>
          <w:rFonts w:cs="Calibri"/>
        </w:rPr>
        <w:t>KlassenlehrerIn</w:t>
      </w:r>
      <w:proofErr w:type="spellEnd"/>
      <w:r>
        <w:rPr>
          <w:rStyle w:val="markedcontent"/>
          <w:rFonts w:cs="Calibri"/>
        </w:rPr>
        <w:t>.</w:t>
      </w:r>
    </w:p>
    <w:p w14:paraId="7DE241BF" w14:textId="77777777" w:rsidR="003918A4" w:rsidRDefault="00563933">
      <w:r>
        <w:rPr>
          <w:rStyle w:val="markedcontent"/>
          <w:rFonts w:cs="Calibri"/>
        </w:rPr>
        <w:t>Lassen Sie immer eine Teilnehmerliste rumgehen. Bei Corona dient diese auch als Kontaktverfolgung.</w:t>
      </w:r>
    </w:p>
    <w:p w14:paraId="6C0140C8" w14:textId="67DF4620" w:rsidR="003918A4" w:rsidRDefault="00563933">
      <w:r>
        <w:rPr>
          <w:rStyle w:val="markedcontent"/>
          <w:rFonts w:cs="Calibri"/>
        </w:rPr>
        <w:t xml:space="preserve">Moderieren Sie den Abend entlang der Themen der Tagesordnung. Binden Sie dabei alle Eltern und den/die </w:t>
      </w:r>
      <w:proofErr w:type="spellStart"/>
      <w:r>
        <w:rPr>
          <w:rStyle w:val="markedcontent"/>
          <w:rFonts w:cs="Calibri"/>
        </w:rPr>
        <w:t>KlassenlehrerIn</w:t>
      </w:r>
      <w:proofErr w:type="spellEnd"/>
      <w:r>
        <w:rPr>
          <w:rStyle w:val="markedcontent"/>
          <w:rFonts w:cs="Calibri"/>
        </w:rPr>
        <w:t xml:space="preserve"> ein. Achten Sie auf die Reihenfolge der Wortmeldungen.</w:t>
      </w:r>
    </w:p>
    <w:p w14:paraId="071F375D" w14:textId="121B2307" w:rsidR="003918A4" w:rsidRDefault="00563933">
      <w:r>
        <w:rPr>
          <w:rStyle w:val="markedcontent"/>
          <w:rFonts w:cs="Calibri"/>
        </w:rPr>
        <w:t xml:space="preserve">Es ist hilfreich, ein zusammenfassendes Protokoll zu erstellen und nach dem Elternabend an alle Eltern zu versenden. Hier halten Sie alle wichtigen Entscheidungen </w:t>
      </w:r>
      <w:r w:rsidR="001C12A0">
        <w:rPr>
          <w:rStyle w:val="markedcontent"/>
          <w:rFonts w:cs="Calibri"/>
        </w:rPr>
        <w:t xml:space="preserve">und Informationen </w:t>
      </w:r>
      <w:r>
        <w:rPr>
          <w:rStyle w:val="markedcontent"/>
          <w:rFonts w:cs="Calibri"/>
        </w:rPr>
        <w:t>fest.</w:t>
      </w:r>
    </w:p>
    <w:p w14:paraId="539BA441" w14:textId="77777777" w:rsidR="003918A4" w:rsidRDefault="003918A4"/>
    <w:p w14:paraId="14F937AB" w14:textId="5506DB2A" w:rsidR="003918A4" w:rsidRPr="00F61EB3" w:rsidRDefault="00563933" w:rsidP="00F61EB3">
      <w:pPr>
        <w:pStyle w:val="Listenabsatz"/>
        <w:numPr>
          <w:ilvl w:val="0"/>
          <w:numId w:val="4"/>
        </w:numPr>
        <w:ind w:left="357" w:hanging="357"/>
        <w:rPr>
          <w:sz w:val="26"/>
          <w:szCs w:val="26"/>
        </w:rPr>
      </w:pPr>
      <w:r w:rsidRPr="00F61EB3">
        <w:rPr>
          <w:rStyle w:val="markedcontent"/>
          <w:rFonts w:cs="Calibri"/>
          <w:b/>
          <w:bCs/>
          <w:sz w:val="26"/>
          <w:szCs w:val="26"/>
        </w:rPr>
        <w:t>Wahlen von Klassenelternbeiräten</w:t>
      </w:r>
    </w:p>
    <w:p w14:paraId="37D95DBC" w14:textId="3A04DC9A" w:rsidR="003918A4" w:rsidRDefault="00563933">
      <w:pPr>
        <w:spacing w:after="0" w:line="240" w:lineRule="auto"/>
        <w:rPr>
          <w:rFonts w:eastAsia="Times New Roman" w:cs="Calibri"/>
          <w:lang w:eastAsia="de-DE"/>
        </w:rPr>
      </w:pPr>
      <w:r>
        <w:rPr>
          <w:rFonts w:eastAsia="Times New Roman" w:cs="Calibri"/>
          <w:lang w:eastAsia="de-DE"/>
        </w:rPr>
        <w:t xml:space="preserve">Als amtierende </w:t>
      </w:r>
      <w:proofErr w:type="spellStart"/>
      <w:r>
        <w:rPr>
          <w:rFonts w:eastAsia="Times New Roman" w:cs="Calibri"/>
          <w:lang w:eastAsia="de-DE"/>
        </w:rPr>
        <w:t>KlassenelternbeirätIn</w:t>
      </w:r>
      <w:proofErr w:type="spellEnd"/>
      <w:r>
        <w:rPr>
          <w:rFonts w:eastAsia="Times New Roman" w:cs="Calibri"/>
          <w:lang w:eastAsia="de-DE"/>
        </w:rPr>
        <w:t xml:space="preserve"> sind Sie für die Organisation der Wahlen ihres Nachfolgers /Nachfolgerin zuständig. Nur in den ersten Klassen und den neu zusammengesetzten Klassen, lädt die Klassenlehrkraft zur Eltern</w:t>
      </w:r>
      <w:r w:rsidR="001C12A0">
        <w:rPr>
          <w:rFonts w:eastAsia="Times New Roman" w:cs="Calibri"/>
          <w:lang w:eastAsia="de-DE"/>
        </w:rPr>
        <w:t>beirats</w:t>
      </w:r>
      <w:r>
        <w:rPr>
          <w:rFonts w:eastAsia="Times New Roman" w:cs="Calibri"/>
          <w:lang w:eastAsia="de-DE"/>
        </w:rPr>
        <w:t xml:space="preserve">wahl ein. </w:t>
      </w:r>
      <w:r>
        <w:rPr>
          <w:rFonts w:eastAsia="Times New Roman" w:cs="Calibri"/>
          <w:lang w:eastAsia="de-DE"/>
        </w:rPr>
        <w:br/>
      </w:r>
    </w:p>
    <w:p w14:paraId="28EDBB22" w14:textId="77777777" w:rsidR="003918A4" w:rsidRDefault="00563933">
      <w:pPr>
        <w:spacing w:after="0" w:line="240" w:lineRule="auto"/>
        <w:rPr>
          <w:rFonts w:eastAsia="Times New Roman" w:cs="Calibri"/>
          <w:lang w:eastAsia="de-DE"/>
        </w:rPr>
      </w:pPr>
      <w:r>
        <w:rPr>
          <w:rFonts w:eastAsia="Times New Roman" w:cs="Calibri"/>
          <w:lang w:eastAsia="de-DE"/>
        </w:rPr>
        <w:t xml:space="preserve">Turnusgemäß steht die Neuwahl alle zwei Jahre zum Schuljahresbeginn an oder nach </w:t>
      </w:r>
      <w:proofErr w:type="gramStart"/>
      <w:r>
        <w:rPr>
          <w:rFonts w:eastAsia="Times New Roman" w:cs="Calibri"/>
          <w:lang w:eastAsia="de-DE"/>
        </w:rPr>
        <w:t>Bedarf</w:t>
      </w:r>
      <w:proofErr w:type="gramEnd"/>
      <w:r>
        <w:rPr>
          <w:rFonts w:eastAsia="Times New Roman" w:cs="Calibri"/>
          <w:lang w:eastAsia="de-DE"/>
        </w:rPr>
        <w:t xml:space="preserve"> falls der Elternbeirat zurücktritt oder anderweitig ausscheidet.</w:t>
      </w:r>
    </w:p>
    <w:p w14:paraId="4330C5EB" w14:textId="77777777" w:rsidR="003918A4" w:rsidRDefault="00563933">
      <w:pPr>
        <w:spacing w:after="0" w:line="240" w:lineRule="auto"/>
        <w:rPr>
          <w:rFonts w:eastAsia="Times New Roman" w:cs="Calibri"/>
          <w:lang w:eastAsia="de-DE"/>
        </w:rPr>
      </w:pPr>
      <w:r>
        <w:rPr>
          <w:rFonts w:eastAsia="Times New Roman" w:cs="Calibri"/>
          <w:lang w:eastAsia="de-DE"/>
        </w:rPr>
        <w:br/>
        <w:t xml:space="preserve">Es gibt Fristen und Vorlaufzeiten hinsichtlich der Wahlen  </w:t>
      </w:r>
    </w:p>
    <w:p w14:paraId="59E6F925" w14:textId="678FD19D" w:rsidR="003918A4" w:rsidRDefault="003918A4">
      <w:pPr>
        <w:spacing w:after="0" w:line="240" w:lineRule="auto"/>
        <w:rPr>
          <w:rFonts w:eastAsia="Times New Roman" w:cs="Calibri"/>
          <w:lang w:eastAsia="de-DE"/>
        </w:rPr>
      </w:pPr>
    </w:p>
    <w:p w14:paraId="136973CA" w14:textId="77777777" w:rsidR="001C12A0" w:rsidRDefault="001C12A0">
      <w:pPr>
        <w:spacing w:after="0" w:line="240" w:lineRule="auto"/>
        <w:rPr>
          <w:rFonts w:eastAsia="Times New Roman" w:cs="Calibri"/>
          <w:lang w:eastAsia="de-DE"/>
        </w:rPr>
      </w:pPr>
    </w:p>
    <w:p w14:paraId="0FC4A464" w14:textId="51F07F39" w:rsidR="003918A4" w:rsidRDefault="00563933">
      <w:pPr>
        <w:spacing w:after="0" w:line="240" w:lineRule="auto"/>
        <w:rPr>
          <w:rFonts w:eastAsia="Times New Roman" w:cs="Calibri"/>
          <w:b/>
          <w:bCs/>
          <w:lang w:eastAsia="de-DE"/>
        </w:rPr>
      </w:pPr>
      <w:r>
        <w:rPr>
          <w:rFonts w:eastAsia="Times New Roman" w:cs="Calibri"/>
          <w:b/>
          <w:bCs/>
          <w:lang w:eastAsia="de-DE"/>
        </w:rPr>
        <w:lastRenderedPageBreak/>
        <w:t xml:space="preserve">Möglicher organisatorischer Ablauf einer </w:t>
      </w:r>
      <w:proofErr w:type="spellStart"/>
      <w:r w:rsidR="003B7CFF">
        <w:rPr>
          <w:rFonts w:eastAsia="Times New Roman" w:cs="Calibri"/>
          <w:b/>
          <w:bCs/>
          <w:lang w:eastAsia="de-DE"/>
        </w:rPr>
        <w:t>Klassdene</w:t>
      </w:r>
      <w:r>
        <w:rPr>
          <w:rFonts w:eastAsia="Times New Roman" w:cs="Calibri"/>
          <w:b/>
          <w:bCs/>
          <w:lang w:eastAsia="de-DE"/>
        </w:rPr>
        <w:t>ltern</w:t>
      </w:r>
      <w:r w:rsidR="003B7CFF">
        <w:rPr>
          <w:rFonts w:eastAsia="Times New Roman" w:cs="Calibri"/>
          <w:b/>
          <w:bCs/>
          <w:lang w:eastAsia="de-DE"/>
        </w:rPr>
        <w:t>beirats</w:t>
      </w:r>
      <w:r>
        <w:rPr>
          <w:rFonts w:eastAsia="Times New Roman" w:cs="Calibri"/>
          <w:b/>
          <w:bCs/>
          <w:lang w:eastAsia="de-DE"/>
        </w:rPr>
        <w:t>wahl</w:t>
      </w:r>
      <w:proofErr w:type="spellEnd"/>
      <w:r>
        <w:rPr>
          <w:rFonts w:eastAsia="Times New Roman" w:cs="Calibri"/>
          <w:b/>
          <w:bCs/>
          <w:lang w:eastAsia="de-DE"/>
        </w:rPr>
        <w:t xml:space="preserve">: </w:t>
      </w:r>
    </w:p>
    <w:p w14:paraId="5148746F" w14:textId="77777777" w:rsidR="003B7CFF" w:rsidRDefault="003B7CFF">
      <w:pPr>
        <w:spacing w:after="0" w:line="240" w:lineRule="auto"/>
      </w:pPr>
    </w:p>
    <w:p w14:paraId="05E3496D" w14:textId="7FD611C7" w:rsidR="003918A4" w:rsidRDefault="00563933">
      <w:pPr>
        <w:spacing w:after="0" w:line="240" w:lineRule="auto"/>
        <w:rPr>
          <w:rFonts w:eastAsia="Times New Roman" w:cs="Calibri"/>
          <w:lang w:eastAsia="de-DE"/>
        </w:rPr>
      </w:pPr>
      <w:r>
        <w:rPr>
          <w:rFonts w:eastAsia="Times New Roman" w:cs="Calibri"/>
          <w:lang w:eastAsia="de-DE"/>
        </w:rPr>
        <w:br/>
        <w:t xml:space="preserve">Die Initiative der Elternwahlen geht von dem amtierenden Elternbeirat aus. Im Falle von neu zusammengesetzten Klassen oder der ersten Klasse </w:t>
      </w:r>
      <w:proofErr w:type="gramStart"/>
      <w:r>
        <w:rPr>
          <w:rFonts w:eastAsia="Times New Roman" w:cs="Calibri"/>
          <w:lang w:eastAsia="de-DE"/>
        </w:rPr>
        <w:t>von der jeweiligen Klassenlehrerkraft</w:t>
      </w:r>
      <w:proofErr w:type="gramEnd"/>
      <w:r>
        <w:rPr>
          <w:rFonts w:eastAsia="Times New Roman" w:cs="Calibri"/>
          <w:lang w:eastAsia="de-DE"/>
        </w:rPr>
        <w:t xml:space="preserve">. </w:t>
      </w:r>
    </w:p>
    <w:p w14:paraId="7B849DCE" w14:textId="77777777" w:rsidR="003918A4" w:rsidRDefault="003918A4">
      <w:pPr>
        <w:spacing w:after="0" w:line="240" w:lineRule="auto"/>
        <w:rPr>
          <w:rFonts w:eastAsia="Times New Roman" w:cs="Calibri"/>
          <w:lang w:eastAsia="de-DE"/>
        </w:rPr>
      </w:pPr>
    </w:p>
    <w:p w14:paraId="3C63BF0E" w14:textId="08925D17" w:rsidR="001C12A0" w:rsidRDefault="00563933">
      <w:pPr>
        <w:pStyle w:val="Listenabsatz"/>
        <w:numPr>
          <w:ilvl w:val="0"/>
          <w:numId w:val="2"/>
        </w:numPr>
        <w:spacing w:after="0" w:line="240" w:lineRule="auto"/>
        <w:ind w:left="360"/>
        <w:rPr>
          <w:rFonts w:eastAsia="Times New Roman" w:cs="Calibri"/>
          <w:lang w:eastAsia="de-DE"/>
        </w:rPr>
      </w:pPr>
      <w:r>
        <w:rPr>
          <w:rFonts w:eastAsia="Times New Roman" w:cs="Calibri"/>
          <w:lang w:eastAsia="de-DE"/>
        </w:rPr>
        <w:t>Wer zur Wahl einlädt, eröffnet die Wahlversammlung. Wurde fristgerecht eingeladen, kann nach Veranstaltungsbeginn zunächst die Beschlussfähigkeit festgestellt werden</w:t>
      </w:r>
      <w:r w:rsidR="001C12A0">
        <w:rPr>
          <w:rFonts w:eastAsia="Times New Roman" w:cs="Calibri"/>
          <w:lang w:eastAsia="de-DE"/>
        </w:rPr>
        <w:t>, d.h. sind überhaupt genug Eltern anwesend, dass eine Wahl durchgeführt werden kann.</w:t>
      </w:r>
      <w:r w:rsidR="001C12A0">
        <w:rPr>
          <w:rFonts w:eastAsia="Times New Roman" w:cs="Calibri"/>
          <w:lang w:eastAsia="de-DE"/>
        </w:rPr>
        <w:br/>
      </w:r>
    </w:p>
    <w:p w14:paraId="18ED5AF3" w14:textId="75D1C9FC" w:rsidR="001C12A0" w:rsidRDefault="00563933">
      <w:pPr>
        <w:pStyle w:val="Listenabsatz"/>
        <w:numPr>
          <w:ilvl w:val="0"/>
          <w:numId w:val="2"/>
        </w:numPr>
        <w:spacing w:after="0" w:line="240" w:lineRule="auto"/>
        <w:ind w:left="360"/>
        <w:rPr>
          <w:rFonts w:eastAsia="Times New Roman" w:cs="Calibri"/>
          <w:lang w:eastAsia="de-DE"/>
        </w:rPr>
      </w:pPr>
      <w:r>
        <w:rPr>
          <w:rFonts w:eastAsia="Times New Roman" w:cs="Calibri"/>
          <w:lang w:eastAsia="de-DE"/>
        </w:rPr>
        <w:t>Bildung des Wahlausschusses</w:t>
      </w:r>
      <w:r w:rsidR="00622FA8">
        <w:rPr>
          <w:rFonts w:eastAsia="Times New Roman" w:cs="Calibri"/>
          <w:lang w:eastAsia="de-DE"/>
        </w:rPr>
        <w:t>:</w:t>
      </w:r>
      <w:r>
        <w:rPr>
          <w:rFonts w:eastAsia="Times New Roman" w:cs="Calibri"/>
          <w:lang w:eastAsia="de-DE"/>
        </w:rPr>
        <w:br/>
        <w:t xml:space="preserve">Wer zur Wahl einlädt leitet die Bestellung des Wahlausschusses. Es muss ein Wahlausschuss von mindestens zwei Personen (Wahlleitung und Schriftführung) gebildet werden. Mitglieder des Wahlausschusses sollen in der Regel selbst wahlberechtigt sein. Wer im Wahlausschuss ist, kann jedoch nicht für ein Amt kandidieren. </w:t>
      </w:r>
      <w:r w:rsidR="001C12A0">
        <w:rPr>
          <w:rFonts w:eastAsia="Times New Roman" w:cs="Calibri"/>
          <w:lang w:eastAsia="de-DE"/>
        </w:rPr>
        <w:br/>
      </w:r>
    </w:p>
    <w:p w14:paraId="0105A48E" w14:textId="07DBD991" w:rsidR="003918A4" w:rsidRPr="00A060A6" w:rsidRDefault="001C12A0" w:rsidP="007049AF">
      <w:pPr>
        <w:pStyle w:val="Listenabsatz"/>
        <w:numPr>
          <w:ilvl w:val="0"/>
          <w:numId w:val="2"/>
        </w:numPr>
        <w:spacing w:after="0" w:line="240" w:lineRule="auto"/>
        <w:ind w:left="360"/>
        <w:rPr>
          <w:rFonts w:eastAsia="Times New Roman" w:cs="Calibri"/>
          <w:lang w:eastAsia="de-DE"/>
        </w:rPr>
      </w:pPr>
      <w:r w:rsidRPr="00A060A6">
        <w:rPr>
          <w:rFonts w:eastAsia="Times New Roman" w:cs="Calibri"/>
          <w:lang w:eastAsia="de-DE"/>
        </w:rPr>
        <w:t>VOR der Wahl ist darüber zu informieren</w:t>
      </w:r>
      <w:r w:rsidR="00A060A6">
        <w:rPr>
          <w:rFonts w:eastAsia="Times New Roman" w:cs="Calibri"/>
          <w:lang w:eastAsia="de-DE"/>
        </w:rPr>
        <w:t>,</w:t>
      </w:r>
      <w:r w:rsidRPr="00A060A6">
        <w:rPr>
          <w:rFonts w:eastAsia="Times New Roman" w:cs="Calibri"/>
          <w:lang w:eastAsia="de-DE"/>
        </w:rPr>
        <w:t xml:space="preserve"> wer wahlberechtigt und wer wählbar ist</w:t>
      </w:r>
      <w:r w:rsidR="00A060A6">
        <w:rPr>
          <w:rFonts w:eastAsia="Times New Roman" w:cs="Calibri"/>
          <w:lang w:eastAsia="de-DE"/>
        </w:rPr>
        <w:t>:</w:t>
      </w:r>
      <w:r w:rsidR="00A060A6">
        <w:rPr>
          <w:rFonts w:eastAsia="Times New Roman" w:cs="Calibri"/>
          <w:lang w:eastAsia="de-DE"/>
        </w:rPr>
        <w:br/>
        <w:t>Dies kann der/die Einladende tun oder bereits der Wahlausschuss.</w:t>
      </w:r>
      <w:r w:rsidRPr="00A060A6">
        <w:rPr>
          <w:rFonts w:eastAsia="Times New Roman" w:cs="Calibri"/>
          <w:lang w:eastAsia="de-DE"/>
        </w:rPr>
        <w:br/>
      </w:r>
      <w:r w:rsidRPr="00A060A6">
        <w:rPr>
          <w:rFonts w:eastAsia="Times New Roman" w:cs="Calibri"/>
          <w:lang w:eastAsia="de-DE"/>
        </w:rPr>
        <w:t>Pro minderjährige</w:t>
      </w:r>
      <w:r w:rsidR="00A060A6">
        <w:rPr>
          <w:rFonts w:eastAsia="Times New Roman" w:cs="Calibri"/>
          <w:lang w:eastAsia="de-DE"/>
        </w:rPr>
        <w:t>m/r</w:t>
      </w:r>
      <w:r w:rsidRPr="00A060A6">
        <w:rPr>
          <w:rFonts w:eastAsia="Times New Roman" w:cs="Calibri"/>
          <w:lang w:eastAsia="de-DE"/>
        </w:rPr>
        <w:t xml:space="preserve"> </w:t>
      </w:r>
      <w:proofErr w:type="spellStart"/>
      <w:r w:rsidRPr="00A060A6">
        <w:rPr>
          <w:rFonts w:eastAsia="Times New Roman" w:cs="Calibri"/>
          <w:lang w:eastAsia="de-DE"/>
        </w:rPr>
        <w:t>SchülerIn</w:t>
      </w:r>
      <w:proofErr w:type="spellEnd"/>
      <w:r w:rsidRPr="00A060A6">
        <w:rPr>
          <w:rFonts w:eastAsia="Times New Roman" w:cs="Calibri"/>
          <w:lang w:eastAsia="de-DE"/>
        </w:rPr>
        <w:t xml:space="preserve"> der Klasse ist </w:t>
      </w:r>
      <w:proofErr w:type="spellStart"/>
      <w:r w:rsidRPr="00A060A6">
        <w:rPr>
          <w:rFonts w:eastAsia="Times New Roman" w:cs="Calibri"/>
          <w:lang w:eastAsia="de-DE"/>
        </w:rPr>
        <w:t>ein</w:t>
      </w:r>
      <w:r w:rsidR="00A060A6">
        <w:rPr>
          <w:rFonts w:eastAsia="Times New Roman" w:cs="Calibri"/>
          <w:lang w:eastAsia="de-DE"/>
        </w:rPr>
        <w:t>E</w:t>
      </w:r>
      <w:proofErr w:type="spellEnd"/>
      <w:r w:rsidRPr="00A060A6">
        <w:rPr>
          <w:rFonts w:eastAsia="Times New Roman" w:cs="Calibri"/>
          <w:lang w:eastAsia="de-DE"/>
        </w:rPr>
        <w:t xml:space="preserve"> </w:t>
      </w:r>
      <w:proofErr w:type="spellStart"/>
      <w:r w:rsidRPr="00A060A6">
        <w:rPr>
          <w:rFonts w:eastAsia="Times New Roman" w:cs="Calibri"/>
          <w:lang w:eastAsia="de-DE"/>
        </w:rPr>
        <w:t>Erziehungsberechtigte</w:t>
      </w:r>
      <w:r w:rsidR="00A060A6">
        <w:rPr>
          <w:rFonts w:eastAsia="Times New Roman" w:cs="Calibri"/>
          <w:lang w:eastAsia="de-DE"/>
        </w:rPr>
        <w:t>R</w:t>
      </w:r>
      <w:proofErr w:type="spellEnd"/>
      <w:r w:rsidRPr="00A060A6">
        <w:rPr>
          <w:rFonts w:eastAsia="Times New Roman" w:cs="Calibri"/>
          <w:lang w:eastAsia="de-DE"/>
        </w:rPr>
        <w:t xml:space="preserve"> wahlberechtigt.</w:t>
      </w:r>
      <w:r w:rsidRPr="00A060A6">
        <w:rPr>
          <w:rFonts w:eastAsia="Times New Roman" w:cs="Calibri"/>
          <w:lang w:eastAsia="de-DE"/>
        </w:rPr>
        <w:br/>
      </w:r>
    </w:p>
    <w:p w14:paraId="50869CB3" w14:textId="46843D8E" w:rsidR="003918A4" w:rsidRDefault="00563933">
      <w:pPr>
        <w:pStyle w:val="Listenabsatz"/>
        <w:numPr>
          <w:ilvl w:val="0"/>
          <w:numId w:val="2"/>
        </w:numPr>
        <w:spacing w:after="0" w:line="240" w:lineRule="auto"/>
        <w:ind w:left="360"/>
        <w:rPr>
          <w:rFonts w:eastAsia="Times New Roman" w:cs="Calibri"/>
          <w:lang w:eastAsia="de-DE"/>
        </w:rPr>
      </w:pPr>
      <w:r>
        <w:rPr>
          <w:rFonts w:eastAsia="Times New Roman" w:cs="Calibri"/>
          <w:lang w:eastAsia="de-DE"/>
        </w:rPr>
        <w:t xml:space="preserve">Benennung und Vorstellung der </w:t>
      </w:r>
      <w:proofErr w:type="spellStart"/>
      <w:r>
        <w:rPr>
          <w:rFonts w:eastAsia="Times New Roman" w:cs="Calibri"/>
          <w:lang w:eastAsia="de-DE"/>
        </w:rPr>
        <w:t>KandidatenInnen</w:t>
      </w:r>
      <w:proofErr w:type="spellEnd"/>
      <w:r w:rsidR="00A060A6">
        <w:rPr>
          <w:rFonts w:eastAsia="Times New Roman" w:cs="Calibri"/>
          <w:lang w:eastAsia="de-DE"/>
        </w:rPr>
        <w:t>:</w:t>
      </w:r>
      <w:r>
        <w:rPr>
          <w:rFonts w:eastAsia="Times New Roman" w:cs="Calibri"/>
          <w:lang w:eastAsia="de-DE"/>
        </w:rPr>
        <w:t xml:space="preserve"> </w:t>
      </w:r>
      <w:r>
        <w:rPr>
          <w:rFonts w:eastAsia="Times New Roman" w:cs="Calibri"/>
          <w:lang w:eastAsia="de-DE"/>
        </w:rPr>
        <w:br/>
      </w:r>
      <w:r w:rsidR="00A060A6">
        <w:rPr>
          <w:rFonts w:eastAsia="Times New Roman" w:cs="Calibri"/>
          <w:lang w:eastAsia="de-DE"/>
        </w:rPr>
        <w:t xml:space="preserve">Ein Elternteil kann sich </w:t>
      </w:r>
      <w:proofErr w:type="gramStart"/>
      <w:r w:rsidR="00A060A6">
        <w:rPr>
          <w:rFonts w:eastAsia="Times New Roman" w:cs="Calibri"/>
          <w:lang w:eastAsia="de-DE"/>
        </w:rPr>
        <w:t>selber</w:t>
      </w:r>
      <w:proofErr w:type="gramEnd"/>
      <w:r w:rsidR="00A060A6">
        <w:rPr>
          <w:rFonts w:eastAsia="Times New Roman" w:cs="Calibri"/>
          <w:lang w:eastAsia="de-DE"/>
        </w:rPr>
        <w:t xml:space="preserve"> zur Kandidatur melden. </w:t>
      </w:r>
      <w:r>
        <w:rPr>
          <w:rFonts w:eastAsia="Times New Roman" w:cs="Calibri"/>
          <w:lang w:eastAsia="de-DE"/>
        </w:rPr>
        <w:t>Es können auch aus der Runde Personen vorgeschlagen werden. Auch eine Wahl in Abwesenheit wäre möglich, wenn die Person zuvor schriftlich erklärt hat, die Wahl im Falle eines positiven Wahlergebnisses auch anzunehmen. Auch beide Elternteile eines Kindes können kandidieren.</w:t>
      </w:r>
      <w:r>
        <w:rPr>
          <w:rFonts w:eastAsia="Times New Roman" w:cs="Calibri"/>
          <w:lang w:eastAsia="de-DE"/>
        </w:rPr>
        <w:br/>
      </w:r>
    </w:p>
    <w:p w14:paraId="573669F1" w14:textId="51B64746" w:rsidR="003918A4" w:rsidRDefault="00563933">
      <w:pPr>
        <w:pStyle w:val="Listenabsatz"/>
        <w:numPr>
          <w:ilvl w:val="0"/>
          <w:numId w:val="2"/>
        </w:numPr>
        <w:spacing w:after="0" w:line="240" w:lineRule="auto"/>
        <w:ind w:left="360"/>
        <w:rPr>
          <w:rFonts w:eastAsia="Times New Roman" w:cs="Calibri"/>
          <w:lang w:eastAsia="de-DE"/>
        </w:rPr>
      </w:pPr>
      <w:r>
        <w:rPr>
          <w:rFonts w:eastAsia="Times New Roman" w:cs="Calibri"/>
          <w:lang w:eastAsia="de-DE"/>
        </w:rPr>
        <w:t>Wahlen / Stimmabgabe</w:t>
      </w:r>
      <w:r w:rsidR="00A060A6">
        <w:rPr>
          <w:rFonts w:eastAsia="Times New Roman" w:cs="Calibri"/>
          <w:lang w:eastAsia="de-DE"/>
        </w:rPr>
        <w:t>:</w:t>
      </w:r>
      <w:r>
        <w:rPr>
          <w:rFonts w:eastAsia="Times New Roman" w:cs="Calibri"/>
          <w:lang w:eastAsia="de-DE"/>
        </w:rPr>
        <w:t xml:space="preserve"> </w:t>
      </w:r>
      <w:r>
        <w:rPr>
          <w:rFonts w:eastAsia="Times New Roman" w:cs="Calibri"/>
          <w:lang w:eastAsia="de-DE"/>
        </w:rPr>
        <w:br/>
        <w:t>Für jedes Amt (Elternbeirat, st</w:t>
      </w:r>
      <w:r w:rsidR="004B6742">
        <w:rPr>
          <w:rFonts w:eastAsia="Times New Roman" w:cs="Calibri"/>
          <w:lang w:eastAsia="de-DE"/>
        </w:rPr>
        <w:t xml:space="preserve">ellvertretender </w:t>
      </w:r>
      <w:r>
        <w:rPr>
          <w:rFonts w:eastAsia="Times New Roman" w:cs="Calibri"/>
          <w:lang w:eastAsia="de-DE"/>
        </w:rPr>
        <w:t xml:space="preserve">Elternbeirat) muss ein getrennter Wahlgang mit einem eigenen Stimmzettel durchgeführt werden. Der Wahlausschuss stellt die Wahlunterlagen zusammen.  </w:t>
      </w:r>
      <w:r>
        <w:rPr>
          <w:rFonts w:eastAsia="Times New Roman" w:cs="Calibri"/>
          <w:lang w:eastAsia="de-DE"/>
        </w:rPr>
        <w:br/>
        <w:t>Es muss explizit darauf hingewiesen und sichergestellt werden, dass im</w:t>
      </w:r>
      <w:r w:rsidR="00A060A6">
        <w:rPr>
          <w:rFonts w:eastAsia="Times New Roman" w:cs="Calibri"/>
          <w:lang w:eastAsia="de-DE"/>
        </w:rPr>
        <w:t xml:space="preserve"> </w:t>
      </w:r>
      <w:r>
        <w:rPr>
          <w:rFonts w:eastAsia="Times New Roman" w:cs="Calibri"/>
          <w:lang w:eastAsia="de-DE"/>
        </w:rPr>
        <w:t>Klassenverband nur eine Stimme pro Kind abgegeben werden darf. Weisen Sie darauf hin, dass Wahlen ungültig sind, wenn z. B. mehr als ein Name angegeben wurde.</w:t>
      </w:r>
      <w:r w:rsidR="00A060A6">
        <w:rPr>
          <w:rFonts w:eastAsia="Times New Roman" w:cs="Calibri"/>
          <w:lang w:eastAsia="de-DE"/>
        </w:rPr>
        <w:t xml:space="preserve"> </w:t>
      </w:r>
      <w:r>
        <w:rPr>
          <w:rFonts w:eastAsia="Times New Roman" w:cs="Calibri"/>
          <w:lang w:eastAsia="de-DE"/>
        </w:rPr>
        <w:t>Wahlen sind immer geheim. Das bedeutet, eine offene Abstimmung (</w:t>
      </w:r>
      <w:r w:rsidR="00A060A6">
        <w:rPr>
          <w:rFonts w:eastAsia="Times New Roman" w:cs="Calibri"/>
          <w:lang w:eastAsia="de-DE"/>
        </w:rPr>
        <w:t xml:space="preserve">z.B. per </w:t>
      </w:r>
      <w:r>
        <w:rPr>
          <w:rFonts w:eastAsia="Times New Roman" w:cs="Calibri"/>
          <w:lang w:eastAsia="de-DE"/>
        </w:rPr>
        <w:t xml:space="preserve">Handzeichen) ist nicht möglich. </w:t>
      </w:r>
      <w:r>
        <w:rPr>
          <w:rFonts w:eastAsia="Times New Roman" w:cs="Calibri"/>
          <w:lang w:eastAsia="de-DE"/>
        </w:rPr>
        <w:br/>
      </w:r>
    </w:p>
    <w:p w14:paraId="5D8B375D" w14:textId="54BBF9C7" w:rsidR="003918A4" w:rsidRDefault="00563933">
      <w:pPr>
        <w:pStyle w:val="Listenabsatz"/>
        <w:numPr>
          <w:ilvl w:val="0"/>
          <w:numId w:val="2"/>
        </w:numPr>
        <w:spacing w:after="0" w:line="240" w:lineRule="auto"/>
        <w:ind w:left="360"/>
        <w:rPr>
          <w:rFonts w:eastAsia="Times New Roman" w:cs="Calibri"/>
          <w:lang w:eastAsia="de-DE"/>
        </w:rPr>
      </w:pPr>
      <w:r>
        <w:rPr>
          <w:rFonts w:eastAsia="Times New Roman" w:cs="Calibri"/>
          <w:lang w:eastAsia="de-DE"/>
        </w:rPr>
        <w:t>Auszählung der Stimmen</w:t>
      </w:r>
      <w:r w:rsidR="00A060A6">
        <w:rPr>
          <w:rFonts w:eastAsia="Times New Roman" w:cs="Calibri"/>
          <w:lang w:eastAsia="de-DE"/>
        </w:rPr>
        <w:t>:</w:t>
      </w:r>
      <w:r>
        <w:rPr>
          <w:rFonts w:eastAsia="Times New Roman" w:cs="Calibri"/>
          <w:lang w:eastAsia="de-DE"/>
        </w:rPr>
        <w:br/>
        <w:t xml:space="preserve">Der Wahlausschuss zählt die abgegebenen Stimmen. </w:t>
      </w:r>
      <w:r>
        <w:rPr>
          <w:rFonts w:eastAsia="Times New Roman" w:cs="Calibri"/>
          <w:lang w:eastAsia="de-DE"/>
        </w:rPr>
        <w:br/>
        <w:t xml:space="preserve">Bei Stimmengleichheit erfolgt eine Stichwahl zwischen den zwei BewerberInnen mit den meisten Stimmen. Bei erneuter Stimmengleichheit entscheidet das Los. </w:t>
      </w:r>
      <w:r>
        <w:rPr>
          <w:rFonts w:eastAsia="Times New Roman" w:cs="Calibri"/>
          <w:lang w:eastAsia="de-DE"/>
        </w:rPr>
        <w:br/>
        <w:t xml:space="preserve">Wer die meisten Stimmen bei einer Wahl bekommt, ist noch nicht automatisch </w:t>
      </w:r>
      <w:proofErr w:type="spellStart"/>
      <w:r>
        <w:rPr>
          <w:rFonts w:eastAsia="Times New Roman" w:cs="Calibri"/>
          <w:lang w:eastAsia="de-DE"/>
        </w:rPr>
        <w:t>neueR</w:t>
      </w:r>
      <w:proofErr w:type="spellEnd"/>
      <w:r>
        <w:rPr>
          <w:rFonts w:eastAsia="Times New Roman" w:cs="Calibri"/>
          <w:lang w:eastAsia="de-DE"/>
        </w:rPr>
        <w:t xml:space="preserve"> </w:t>
      </w:r>
      <w:proofErr w:type="spellStart"/>
      <w:r>
        <w:rPr>
          <w:rFonts w:eastAsia="Times New Roman" w:cs="Calibri"/>
          <w:lang w:eastAsia="de-DE"/>
        </w:rPr>
        <w:t>ElternvertreterIn</w:t>
      </w:r>
      <w:proofErr w:type="spellEnd"/>
      <w:r>
        <w:rPr>
          <w:rFonts w:eastAsia="Times New Roman" w:cs="Calibri"/>
          <w:lang w:eastAsia="de-DE"/>
        </w:rPr>
        <w:t xml:space="preserve">. Die Wahl muss auch explizit angenommen werden! </w:t>
      </w:r>
      <w:r>
        <w:rPr>
          <w:rFonts w:eastAsia="Times New Roman" w:cs="Calibri"/>
          <w:lang w:eastAsia="de-DE"/>
        </w:rPr>
        <w:br/>
      </w:r>
    </w:p>
    <w:p w14:paraId="40D7CB71" w14:textId="65BF38ED" w:rsidR="003918A4" w:rsidRDefault="00563933">
      <w:pPr>
        <w:pStyle w:val="Listenabsatz"/>
        <w:numPr>
          <w:ilvl w:val="0"/>
          <w:numId w:val="2"/>
        </w:numPr>
        <w:spacing w:after="0" w:line="240" w:lineRule="auto"/>
        <w:ind w:left="360"/>
        <w:rPr>
          <w:rFonts w:eastAsia="Times New Roman" w:cs="Calibri"/>
          <w:lang w:eastAsia="de-DE"/>
        </w:rPr>
      </w:pPr>
      <w:r>
        <w:rPr>
          <w:rFonts w:eastAsia="Times New Roman" w:cs="Calibri"/>
          <w:lang w:eastAsia="de-DE"/>
        </w:rPr>
        <w:t>Wahlergebnis / Protokollierung</w:t>
      </w:r>
      <w:r w:rsidR="00A060A6">
        <w:rPr>
          <w:rFonts w:eastAsia="Times New Roman" w:cs="Calibri"/>
          <w:lang w:eastAsia="de-DE"/>
        </w:rPr>
        <w:t>:</w:t>
      </w:r>
      <w:r>
        <w:rPr>
          <w:rFonts w:eastAsia="Times New Roman" w:cs="Calibri"/>
          <w:lang w:eastAsia="de-DE"/>
        </w:rPr>
        <w:br/>
        <w:t xml:space="preserve">Alle Ämter sind gewählt. Der Wahlausschuss hält das Ergebnis im Wahlprotokoll fest, dokumentiert die Wahl mittels Unterschrift, gibt das Ergebnis der Wahl bekannt und löst sich auf. </w:t>
      </w:r>
    </w:p>
    <w:p w14:paraId="31A49408" w14:textId="77777777" w:rsidR="003918A4" w:rsidRDefault="003918A4">
      <w:pPr>
        <w:pStyle w:val="Listenabsatz"/>
        <w:spacing w:after="0" w:line="240" w:lineRule="auto"/>
        <w:ind w:left="360"/>
        <w:rPr>
          <w:rFonts w:eastAsia="Times New Roman" w:cs="Calibri"/>
          <w:lang w:eastAsia="de-DE"/>
        </w:rPr>
      </w:pPr>
    </w:p>
    <w:p w14:paraId="11CFB28D" w14:textId="77777777" w:rsidR="003918A4" w:rsidRDefault="003918A4">
      <w:pPr>
        <w:pStyle w:val="Listenabsatz"/>
        <w:spacing w:after="0" w:line="240" w:lineRule="auto"/>
        <w:ind w:left="360"/>
        <w:rPr>
          <w:rFonts w:eastAsia="Times New Roman" w:cs="Calibri"/>
          <w:lang w:eastAsia="de-DE"/>
        </w:rPr>
      </w:pPr>
    </w:p>
    <w:p w14:paraId="6801952D" w14:textId="77777777" w:rsidR="003918A4" w:rsidRDefault="00563933">
      <w:r>
        <w:rPr>
          <w:rFonts w:eastAsia="Times New Roman" w:cs="Calibri"/>
          <w:lang w:eastAsia="de-DE"/>
        </w:rPr>
        <w:t xml:space="preserve">Der/die neue oder wiedergewählte </w:t>
      </w:r>
      <w:proofErr w:type="spellStart"/>
      <w:r>
        <w:rPr>
          <w:rFonts w:eastAsia="Times New Roman" w:cs="Calibri"/>
          <w:lang w:eastAsia="de-DE"/>
        </w:rPr>
        <w:t>ElternbeirätIn</w:t>
      </w:r>
      <w:proofErr w:type="spellEnd"/>
      <w:r>
        <w:rPr>
          <w:rFonts w:eastAsia="Times New Roman" w:cs="Calibri"/>
          <w:lang w:eastAsia="de-DE"/>
        </w:rPr>
        <w:t xml:space="preserve"> übernimmt das Amt. Die Adressen und Kontaktdaten werden im Sekretariat hinterlegt. Die Wahlunterlagen inklusive aller Stimmzettel sind bis zur nächsten Wahl aufzubewahren.</w:t>
      </w:r>
    </w:p>
    <w:p w14:paraId="73171F91" w14:textId="124D8155" w:rsidR="003918A4" w:rsidRDefault="00563933">
      <w:r>
        <w:rPr>
          <w:rStyle w:val="markedcontent"/>
          <w:rFonts w:cs="Calibri"/>
        </w:rPr>
        <w:lastRenderedPageBreak/>
        <w:t>Sinnvoll erscheint ein Formular, in dem die Eltern der Schule gegenüber bestätigen, dass ihre (bestimmte, festgelegte) Daten zum Zweck der Information und zur Sicherstellung der elterlichen Mitwirkungsrechte an die gewählten Elternvertreter weitergegeben werden können. Dies mit dem Hinweis, dass die Elternvertreter ebenso wie Lehrer*innen einer Verschwiegenheitspflicht unterworfen sind.</w:t>
      </w:r>
      <w:r>
        <w:rPr>
          <w:rFonts w:cs="Calibri"/>
        </w:rPr>
        <w:br/>
      </w:r>
    </w:p>
    <w:p w14:paraId="42674244" w14:textId="77777777" w:rsidR="003B7CFF" w:rsidRDefault="003B7CFF"/>
    <w:p w14:paraId="3385E175" w14:textId="25785157" w:rsidR="003918A4" w:rsidRPr="00F61EB3" w:rsidRDefault="00563933" w:rsidP="00F61EB3">
      <w:pPr>
        <w:pStyle w:val="Listenabsatz"/>
        <w:numPr>
          <w:ilvl w:val="0"/>
          <w:numId w:val="2"/>
        </w:numPr>
        <w:ind w:left="357" w:hanging="357"/>
        <w:rPr>
          <w:b/>
          <w:bCs/>
          <w:sz w:val="26"/>
          <w:szCs w:val="26"/>
        </w:rPr>
      </w:pPr>
      <w:r w:rsidRPr="00F61EB3">
        <w:rPr>
          <w:rStyle w:val="markedcontent"/>
          <w:rFonts w:cs="Calibri"/>
          <w:b/>
          <w:bCs/>
          <w:sz w:val="26"/>
          <w:szCs w:val="26"/>
        </w:rPr>
        <w:t>Vorlagen</w:t>
      </w:r>
    </w:p>
    <w:p w14:paraId="1F3E236C" w14:textId="55C6F6DB" w:rsidR="003918A4" w:rsidRDefault="000A6A4E">
      <w:r>
        <w:t>Auf der Website des Stadtelternbeirates finden Sie Musterformulare:</w:t>
      </w:r>
    </w:p>
    <w:p w14:paraId="4CF916F6" w14:textId="0AF2B3C9" w:rsidR="00397F10" w:rsidRPr="003525E4" w:rsidRDefault="00397F10">
      <w:pPr>
        <w:rPr>
          <w:color w:val="FF0000"/>
        </w:rPr>
      </w:pPr>
      <w:r w:rsidRPr="003525E4">
        <w:rPr>
          <w:color w:val="FF0000"/>
        </w:rPr>
        <w:t>http://www.steb-wiesbaden.de/klassenelternbeirat-starter-kit/</w:t>
      </w:r>
    </w:p>
    <w:p w14:paraId="6ED48845" w14:textId="77777777" w:rsidR="00F61EB3" w:rsidRDefault="00F61EB3"/>
    <w:p w14:paraId="04F04387" w14:textId="44728582" w:rsidR="004B6742" w:rsidRDefault="004B6742" w:rsidP="000A6A4E">
      <w:pPr>
        <w:pStyle w:val="Listenabsatz"/>
        <w:numPr>
          <w:ilvl w:val="0"/>
          <w:numId w:val="3"/>
        </w:numPr>
      </w:pPr>
      <w:r>
        <w:t>Muster Einladung zum Klassenelternabend</w:t>
      </w:r>
    </w:p>
    <w:p w14:paraId="02DA43A7" w14:textId="77777777" w:rsidR="000A6A4E" w:rsidRDefault="004B6742" w:rsidP="000A6A4E">
      <w:pPr>
        <w:pStyle w:val="Listenabsatz"/>
        <w:numPr>
          <w:ilvl w:val="0"/>
          <w:numId w:val="3"/>
        </w:numPr>
      </w:pPr>
      <w:r>
        <w:t>Muster Einladung zum Klassenelternabend mit Wahl des Klassenelternbeirates</w:t>
      </w:r>
    </w:p>
    <w:p w14:paraId="2201CFEE" w14:textId="356BC7BC" w:rsidR="004B6742" w:rsidRDefault="004B6742" w:rsidP="000A6A4E">
      <w:pPr>
        <w:pStyle w:val="Listenabsatz"/>
        <w:numPr>
          <w:ilvl w:val="0"/>
          <w:numId w:val="3"/>
        </w:numPr>
      </w:pPr>
      <w:r>
        <w:t>Muster Wahlprotokoll</w:t>
      </w:r>
    </w:p>
    <w:p w14:paraId="231B3F59" w14:textId="71844300" w:rsidR="004B6742" w:rsidRDefault="004B6742" w:rsidP="000A6A4E">
      <w:pPr>
        <w:pStyle w:val="Listenabsatz"/>
        <w:numPr>
          <w:ilvl w:val="0"/>
          <w:numId w:val="3"/>
        </w:numPr>
      </w:pPr>
      <w:r>
        <w:t>Muster Anwesenheitsliste</w:t>
      </w:r>
    </w:p>
    <w:p w14:paraId="678BECA5" w14:textId="3B52E84A" w:rsidR="000A6A4E" w:rsidRDefault="004B6742" w:rsidP="000A6A4E">
      <w:pPr>
        <w:pStyle w:val="Listenabsatz"/>
        <w:numPr>
          <w:ilvl w:val="0"/>
          <w:numId w:val="3"/>
        </w:numPr>
      </w:pPr>
      <w:r>
        <w:t>Muster Datenschutzerklärung</w:t>
      </w:r>
    </w:p>
    <w:p w14:paraId="76A64262" w14:textId="648C8A42" w:rsidR="00F61EB3" w:rsidRDefault="00F61EB3" w:rsidP="000A6A4E">
      <w:pPr>
        <w:pStyle w:val="Listenabsatz"/>
        <w:numPr>
          <w:ilvl w:val="0"/>
          <w:numId w:val="3"/>
        </w:numPr>
      </w:pPr>
      <w:r>
        <w:t>Muster Adressliste</w:t>
      </w:r>
    </w:p>
    <w:p w14:paraId="7EA0EAE7" w14:textId="7E609374" w:rsidR="00F61EB3" w:rsidRDefault="00F61EB3" w:rsidP="00F61EB3">
      <w:pPr>
        <w:pStyle w:val="Listenabsatz"/>
      </w:pPr>
    </w:p>
    <w:p w14:paraId="5A05CCF0" w14:textId="2B940082" w:rsidR="00F61EB3" w:rsidRDefault="00F61EB3" w:rsidP="00F61EB3">
      <w:pPr>
        <w:pStyle w:val="Listenabsatz"/>
      </w:pPr>
    </w:p>
    <w:p w14:paraId="043FA070" w14:textId="0131278D" w:rsidR="004B6742" w:rsidRDefault="004B6742">
      <w:r>
        <w:br/>
      </w:r>
    </w:p>
    <w:p w14:paraId="07112370" w14:textId="77777777" w:rsidR="004B6742" w:rsidRDefault="004B6742"/>
    <w:sectPr w:rsidR="004B6742" w:rsidSect="00D74C03">
      <w:footerReference w:type="default" r:id="rId11"/>
      <w:pgSz w:w="11906" w:h="16838"/>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DB0F" w14:textId="77777777" w:rsidR="00A3775E" w:rsidRDefault="00563933">
      <w:pPr>
        <w:spacing w:after="0" w:line="240" w:lineRule="auto"/>
      </w:pPr>
      <w:r>
        <w:separator/>
      </w:r>
    </w:p>
  </w:endnote>
  <w:endnote w:type="continuationSeparator" w:id="0">
    <w:p w14:paraId="3B3DB358" w14:textId="77777777" w:rsidR="00A3775E" w:rsidRDefault="0056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50675"/>
      <w:docPartObj>
        <w:docPartGallery w:val="Page Numbers (Bottom of Page)"/>
        <w:docPartUnique/>
      </w:docPartObj>
    </w:sdtPr>
    <w:sdtEndPr/>
    <w:sdtContent>
      <w:p w14:paraId="7AC939C9" w14:textId="5CBA53E8" w:rsidR="0043488D" w:rsidRDefault="0043488D">
        <w:pPr>
          <w:pStyle w:val="Fuzeile"/>
          <w:jc w:val="right"/>
        </w:pPr>
        <w:r>
          <w:fldChar w:fldCharType="begin"/>
        </w:r>
        <w:r>
          <w:instrText>PAGE   \* MERGEFORMAT</w:instrText>
        </w:r>
        <w:r>
          <w:fldChar w:fldCharType="separate"/>
        </w:r>
        <w:r>
          <w:t>2</w:t>
        </w:r>
        <w:r>
          <w:fldChar w:fldCharType="end"/>
        </w:r>
      </w:p>
    </w:sdtContent>
  </w:sdt>
  <w:p w14:paraId="28199D9D" w14:textId="77777777" w:rsidR="0043488D" w:rsidRDefault="004348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C980" w14:textId="77777777" w:rsidR="00A3775E" w:rsidRDefault="00563933">
      <w:pPr>
        <w:spacing w:after="0" w:line="240" w:lineRule="auto"/>
      </w:pPr>
      <w:r>
        <w:rPr>
          <w:color w:val="000000"/>
        </w:rPr>
        <w:separator/>
      </w:r>
    </w:p>
  </w:footnote>
  <w:footnote w:type="continuationSeparator" w:id="0">
    <w:p w14:paraId="39B34990" w14:textId="77777777" w:rsidR="00A3775E" w:rsidRDefault="00563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7BE"/>
    <w:multiLevelType w:val="multilevel"/>
    <w:tmpl w:val="0F72F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C94776"/>
    <w:multiLevelType w:val="hybridMultilevel"/>
    <w:tmpl w:val="9AFC2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0B85"/>
    <w:multiLevelType w:val="hybridMultilevel"/>
    <w:tmpl w:val="F6F840D2"/>
    <w:lvl w:ilvl="0" w:tplc="E65E66D8">
      <w:start w:val="1"/>
      <w:numFmt w:val="decimal"/>
      <w:lvlText w:val="%1."/>
      <w:lvlJc w:val="left"/>
      <w:pPr>
        <w:ind w:left="720" w:hanging="360"/>
      </w:pPr>
      <w:rPr>
        <w:rFonts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7C2DF2"/>
    <w:multiLevelType w:val="multilevel"/>
    <w:tmpl w:val="CE9CE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15888"/>
    <w:multiLevelType w:val="multilevel"/>
    <w:tmpl w:val="3D9A9D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8A4"/>
    <w:rsid w:val="000A6A4E"/>
    <w:rsid w:val="001C12A0"/>
    <w:rsid w:val="001D24B3"/>
    <w:rsid w:val="003525E4"/>
    <w:rsid w:val="003918A4"/>
    <w:rsid w:val="00397F10"/>
    <w:rsid w:val="003B7CFF"/>
    <w:rsid w:val="0043488D"/>
    <w:rsid w:val="004B6742"/>
    <w:rsid w:val="00563933"/>
    <w:rsid w:val="005D1B01"/>
    <w:rsid w:val="00622FA8"/>
    <w:rsid w:val="006A4F5D"/>
    <w:rsid w:val="007961C2"/>
    <w:rsid w:val="007F1C02"/>
    <w:rsid w:val="00856724"/>
    <w:rsid w:val="00A060A6"/>
    <w:rsid w:val="00A3775E"/>
    <w:rsid w:val="00A85015"/>
    <w:rsid w:val="00B25EA3"/>
    <w:rsid w:val="00B86C30"/>
    <w:rsid w:val="00C66752"/>
    <w:rsid w:val="00CF2D0A"/>
    <w:rsid w:val="00D74C03"/>
    <w:rsid w:val="00F61EB3"/>
    <w:rsid w:val="00FF3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CBD4"/>
  <w15:docId w15:val="{1A8CA7DC-E174-4910-8DB7-CF971D50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gkelc">
    <w:name w:val="hgkelc"/>
    <w:basedOn w:val="Absatz-Standardschriftart"/>
  </w:style>
  <w:style w:type="character" w:customStyle="1" w:styleId="markedcontent">
    <w:name w:val="markedcontent"/>
    <w:basedOn w:val="Absatz-Standardschriftart"/>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paragraph" w:styleId="Listenabsatz">
    <w:name w:val="List Paragraph"/>
    <w:basedOn w:val="Standard"/>
    <w:pPr>
      <w:ind w:left="720"/>
      <w:contextualSpacing/>
    </w:pPr>
  </w:style>
  <w:style w:type="paragraph" w:styleId="StandardWeb">
    <w:name w:val="Normal (Web)"/>
    <w:basedOn w:val="Standard"/>
    <w:uiPriority w:val="99"/>
    <w:pPr>
      <w:spacing w:before="100" w:after="100"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856724"/>
    <w:rPr>
      <w:b/>
      <w:bCs/>
    </w:rPr>
  </w:style>
  <w:style w:type="paragraph" w:styleId="Kopfzeile">
    <w:name w:val="header"/>
    <w:basedOn w:val="Standard"/>
    <w:link w:val="KopfzeileZchn"/>
    <w:uiPriority w:val="99"/>
    <w:unhideWhenUsed/>
    <w:rsid w:val="004348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88D"/>
  </w:style>
  <w:style w:type="paragraph" w:styleId="Fuzeile">
    <w:name w:val="footer"/>
    <w:basedOn w:val="Standard"/>
    <w:link w:val="FuzeileZchn"/>
    <w:uiPriority w:val="99"/>
    <w:unhideWhenUsed/>
    <w:rsid w:val="004348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88D"/>
  </w:style>
  <w:style w:type="character" w:styleId="BesuchterLink">
    <w:name w:val="FollowedHyperlink"/>
    <w:basedOn w:val="Absatz-Standardschriftart"/>
    <w:uiPriority w:val="99"/>
    <w:semiHidden/>
    <w:unhideWhenUsed/>
    <w:rsid w:val="00FF3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27252">
      <w:bodyDiv w:val="1"/>
      <w:marLeft w:val="0"/>
      <w:marRight w:val="0"/>
      <w:marTop w:val="0"/>
      <w:marBottom w:val="0"/>
      <w:divBdr>
        <w:top w:val="none" w:sz="0" w:space="0" w:color="auto"/>
        <w:left w:val="none" w:sz="0" w:space="0" w:color="auto"/>
        <w:bottom w:val="none" w:sz="0" w:space="0" w:color="auto"/>
        <w:right w:val="none" w:sz="0" w:space="0" w:color="auto"/>
      </w:divBdr>
    </w:div>
    <w:div w:id="1504857550">
      <w:bodyDiv w:val="1"/>
      <w:marLeft w:val="0"/>
      <w:marRight w:val="0"/>
      <w:marTop w:val="0"/>
      <w:marBottom w:val="0"/>
      <w:divBdr>
        <w:top w:val="none" w:sz="0" w:space="0" w:color="auto"/>
        <w:left w:val="none" w:sz="0" w:space="0" w:color="auto"/>
        <w:bottom w:val="none" w:sz="0" w:space="0" w:color="auto"/>
        <w:right w:val="none" w:sz="0" w:space="0" w:color="auto"/>
      </w:divBdr>
    </w:div>
    <w:div w:id="1601377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b-wiesbaden.de/wp-content/uploads/schulische-Gremien-1810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v.hessenrecht.hessen.de/bshe/document/hevr-KonfOHEV4P4" TargetMode="External"/><Relationship Id="rId4" Type="http://schemas.openxmlformats.org/officeDocument/2006/relationships/webSettings" Target="webSettings.xml"/><Relationship Id="rId9" Type="http://schemas.openxmlformats.org/officeDocument/2006/relationships/hyperlink" Target="mailto:info@steb-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1720</Words>
  <Characters>10839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dc:description/>
  <cp:lastModifiedBy>Sabine</cp:lastModifiedBy>
  <cp:revision>16</cp:revision>
  <cp:lastPrinted>2021-09-15T14:28:00Z</cp:lastPrinted>
  <dcterms:created xsi:type="dcterms:W3CDTF">2021-09-13T16:51:00Z</dcterms:created>
  <dcterms:modified xsi:type="dcterms:W3CDTF">2021-09-29T13:13:00Z</dcterms:modified>
</cp:coreProperties>
</file>